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0E" w:rsidRPr="00CE0677" w:rsidRDefault="00D53A0E" w:rsidP="00D53A0E">
      <w:pPr>
        <w:shd w:val="clear" w:color="auto" w:fill="FFFFFF"/>
        <w:ind w:right="36"/>
        <w:jc w:val="right"/>
        <w:rPr>
          <w:b/>
          <w:sz w:val="24"/>
          <w:szCs w:val="24"/>
        </w:rPr>
      </w:pPr>
      <w:r w:rsidRPr="00CE0677">
        <w:rPr>
          <w:rFonts w:eastAsia="Times New Roman"/>
          <w:b/>
          <w:color w:val="000000"/>
          <w:spacing w:val="-1"/>
          <w:sz w:val="24"/>
          <w:szCs w:val="24"/>
          <w:lang w:val="bg-BG"/>
        </w:rPr>
        <w:t xml:space="preserve">Приложение </w:t>
      </w:r>
      <w:r w:rsidRPr="00CE0677">
        <w:rPr>
          <w:rFonts w:eastAsia="Times New Roman"/>
          <w:b/>
          <w:color w:val="000000"/>
          <w:spacing w:val="-1"/>
          <w:sz w:val="24"/>
          <w:szCs w:val="24"/>
        </w:rPr>
        <w:t>II</w:t>
      </w:r>
    </w:p>
    <w:p w:rsidR="00D53A0E" w:rsidRPr="00CA5488" w:rsidRDefault="00D53A0E" w:rsidP="00001299">
      <w:pPr>
        <w:shd w:val="clear" w:color="auto" w:fill="FFFFFF"/>
        <w:jc w:val="center"/>
        <w:rPr>
          <w:sz w:val="24"/>
          <w:szCs w:val="24"/>
        </w:rPr>
      </w:pP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ПЛАН-ПРОГРАМА</w:t>
      </w:r>
    </w:p>
    <w:p w:rsidR="00D53A0E" w:rsidRDefault="00D53A0E" w:rsidP="00001299">
      <w:pPr>
        <w:shd w:val="clear" w:color="auto" w:fill="FFFFFF"/>
        <w:spacing w:line="324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A5488">
        <w:rPr>
          <w:rFonts w:eastAsia="Times New Roman"/>
          <w:b/>
          <w:bCs/>
          <w:color w:val="000000"/>
          <w:spacing w:val="-1"/>
          <w:sz w:val="24"/>
          <w:szCs w:val="24"/>
          <w:lang w:val="bg-BG"/>
        </w:rPr>
        <w:t xml:space="preserve">за развитие на детско-юношеския, ученическия и масов спорт и младежки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дейности в община Момчилград през 2022 г.</w:t>
      </w:r>
    </w:p>
    <w:p w:rsidR="00001299" w:rsidRDefault="00001299" w:rsidP="00001299">
      <w:pPr>
        <w:tabs>
          <w:tab w:val="left" w:pos="1980"/>
        </w:tabs>
        <w:ind w:hanging="1440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</w:t>
      </w:r>
      <w:bookmarkStart w:id="0" w:name="_GoBack"/>
      <w:bookmarkEnd w:id="0"/>
      <w:r>
        <w:rPr>
          <w:i/>
          <w:sz w:val="24"/>
          <w:szCs w:val="24"/>
          <w:lang w:val="ru-RU"/>
        </w:rPr>
        <w:t>Решение №46/31.03. 2022г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ru-RU"/>
        </w:rPr>
        <w:t xml:space="preserve"> на </w:t>
      </w:r>
      <w:proofErr w:type="spellStart"/>
      <w:r>
        <w:rPr>
          <w:i/>
          <w:sz w:val="24"/>
          <w:szCs w:val="24"/>
          <w:lang w:val="ru-RU"/>
        </w:rPr>
        <w:t>Общински</w:t>
      </w:r>
      <w:proofErr w:type="spellEnd"/>
      <w:r>
        <w:rPr>
          <w:i/>
          <w:sz w:val="24"/>
          <w:szCs w:val="24"/>
          <w:lang w:val="ru-RU"/>
        </w:rPr>
        <w:t xml:space="preserve"> с</w:t>
      </w:r>
      <w:r>
        <w:rPr>
          <w:i/>
          <w:sz w:val="24"/>
          <w:szCs w:val="24"/>
          <w:lang w:val="bg-BG"/>
        </w:rPr>
        <w:t>ъ</w:t>
      </w:r>
      <w:proofErr w:type="spellStart"/>
      <w:r>
        <w:rPr>
          <w:i/>
          <w:sz w:val="24"/>
          <w:szCs w:val="24"/>
          <w:lang w:val="ru-RU"/>
        </w:rPr>
        <w:t>вет</w:t>
      </w:r>
      <w:proofErr w:type="spellEnd"/>
      <w:r>
        <w:rPr>
          <w:i/>
          <w:sz w:val="24"/>
          <w:szCs w:val="24"/>
          <w:lang w:val="ru-RU"/>
        </w:rPr>
        <w:t xml:space="preserve"> – </w:t>
      </w:r>
      <w:proofErr w:type="spellStart"/>
      <w:r>
        <w:rPr>
          <w:i/>
          <w:sz w:val="24"/>
          <w:szCs w:val="24"/>
          <w:lang w:val="ru-RU"/>
        </w:rPr>
        <w:t>Момчилград</w:t>
      </w:r>
      <w:proofErr w:type="spellEnd"/>
    </w:p>
    <w:p w:rsidR="00001299" w:rsidRPr="00001299" w:rsidRDefault="00001299" w:rsidP="00001299">
      <w:pPr>
        <w:shd w:val="clear" w:color="auto" w:fill="FFFFFF"/>
        <w:spacing w:line="324" w:lineRule="exact"/>
        <w:jc w:val="center"/>
        <w:rPr>
          <w:sz w:val="24"/>
          <w:szCs w:val="24"/>
        </w:rPr>
      </w:pPr>
    </w:p>
    <w:p w:rsidR="00D53A0E" w:rsidRPr="00CA5488" w:rsidRDefault="00D53A0E" w:rsidP="00001299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CA5488">
        <w:rPr>
          <w:rFonts w:eastAsia="Times New Roman"/>
          <w:color w:val="000000"/>
          <w:sz w:val="24"/>
          <w:szCs w:val="24"/>
          <w:lang w:val="bg-BG"/>
        </w:rPr>
        <w:t xml:space="preserve">Настоящата програма е разработена в съответствие с Националната стратегия за </w:t>
      </w:r>
      <w:r w:rsidRPr="00CA5488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развитие на физическото възпитание и спорта и съобразена със създадените традиции в областта на </w:t>
      </w:r>
      <w:r w:rsidRPr="00CA5488">
        <w:rPr>
          <w:rFonts w:eastAsia="Times New Roman"/>
          <w:color w:val="000000"/>
          <w:sz w:val="24"/>
          <w:szCs w:val="24"/>
          <w:lang w:val="bg-BG"/>
        </w:rPr>
        <w:t>спорта в община Момчилград.</w:t>
      </w:r>
    </w:p>
    <w:p w:rsidR="00D53A0E" w:rsidRPr="00CA5488" w:rsidRDefault="00D53A0E" w:rsidP="00D53A0E">
      <w:pPr>
        <w:shd w:val="clear" w:color="auto" w:fill="FFFFFF"/>
        <w:spacing w:line="274" w:lineRule="exact"/>
        <w:ind w:left="22" w:right="14" w:firstLine="720"/>
        <w:jc w:val="both"/>
        <w:rPr>
          <w:sz w:val="24"/>
          <w:szCs w:val="24"/>
        </w:rPr>
      </w:pPr>
      <w:r w:rsidRPr="00CA5488">
        <w:rPr>
          <w:rFonts w:eastAsia="Times New Roman"/>
          <w:color w:val="000000"/>
          <w:sz w:val="24"/>
          <w:szCs w:val="24"/>
          <w:lang w:val="bg-BG"/>
        </w:rPr>
        <w:t>Основните субекти, които следва да реализират тези дейности са органите на общинската власт, спортните клубове, училищата и детските градини и обществеността на територията на общината.</w:t>
      </w:r>
    </w:p>
    <w:p w:rsidR="00D53A0E" w:rsidRPr="00CA5488" w:rsidRDefault="00D53A0E" w:rsidP="00D53A0E">
      <w:pPr>
        <w:shd w:val="clear" w:color="auto" w:fill="FFFFFF"/>
        <w:spacing w:line="274" w:lineRule="exact"/>
        <w:ind w:left="14" w:right="36" w:firstLine="720"/>
        <w:jc w:val="both"/>
        <w:rPr>
          <w:sz w:val="24"/>
          <w:szCs w:val="24"/>
        </w:rPr>
      </w:pPr>
      <w:r w:rsidRPr="00CA5488">
        <w:rPr>
          <w:rFonts w:eastAsia="Times New Roman"/>
          <w:color w:val="000000"/>
          <w:spacing w:val="-6"/>
          <w:sz w:val="24"/>
          <w:szCs w:val="24"/>
          <w:lang w:val="bg-BG"/>
        </w:rPr>
        <w:t xml:space="preserve">Чрез активно взаимодействие и сътрудничество с МФВС и МОН да се засили работата по </w:t>
      </w:r>
      <w:r w:rsidRPr="00CA5488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възстановяване на масовия спорт и туризъм, да се визират дейностите в областта на физическото </w:t>
      </w:r>
      <w:r w:rsidRPr="00CA5488">
        <w:rPr>
          <w:rFonts w:eastAsia="Times New Roman"/>
          <w:color w:val="000000"/>
          <w:sz w:val="24"/>
          <w:szCs w:val="24"/>
          <w:lang w:val="bg-BG"/>
        </w:rPr>
        <w:t>възпитание и спорта.</w:t>
      </w:r>
    </w:p>
    <w:p w:rsidR="00D53A0E" w:rsidRPr="00CA5488" w:rsidRDefault="00D53A0E" w:rsidP="00D53A0E">
      <w:pPr>
        <w:numPr>
          <w:ilvl w:val="0"/>
          <w:numId w:val="4"/>
        </w:numPr>
        <w:shd w:val="clear" w:color="auto" w:fill="FFFFFF"/>
        <w:spacing w:before="240" w:after="120"/>
        <w:rPr>
          <w:sz w:val="24"/>
          <w:szCs w:val="24"/>
        </w:rPr>
      </w:pP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ЦЕЛИ</w:t>
      </w:r>
    </w:p>
    <w:p w:rsidR="00D53A0E" w:rsidRPr="00CA5488" w:rsidRDefault="00D53A0E" w:rsidP="00D53A0E">
      <w:pPr>
        <w:shd w:val="clear" w:color="auto" w:fill="FFFFFF"/>
        <w:ind w:firstLine="720"/>
        <w:jc w:val="both"/>
        <w:rPr>
          <w:sz w:val="24"/>
          <w:szCs w:val="24"/>
        </w:rPr>
      </w:pPr>
      <w:r w:rsidRPr="00CA5488">
        <w:rPr>
          <w:rFonts w:eastAsia="Times New Roman"/>
          <w:color w:val="000000"/>
          <w:spacing w:val="-10"/>
          <w:sz w:val="24"/>
          <w:szCs w:val="24"/>
          <w:lang w:val="bg-BG"/>
        </w:rPr>
        <w:t xml:space="preserve">Стратегическа цел на системата за физическо възпитание и спорт е подобряване на здравето и </w:t>
      </w:r>
      <w:r w:rsidRPr="00CA5488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физическата подготовка на младите хора, както и издигане на спортния престиж, чрез създаване на </w:t>
      </w:r>
      <w:r w:rsidRPr="00CA5488">
        <w:rPr>
          <w:rFonts w:eastAsia="Times New Roman"/>
          <w:color w:val="000000"/>
          <w:spacing w:val="-10"/>
          <w:sz w:val="24"/>
          <w:szCs w:val="24"/>
          <w:lang w:val="bg-BG"/>
        </w:rPr>
        <w:t xml:space="preserve">необходимите условия за системни занимания с физически упражнения и спорт на всички членове на </w:t>
      </w:r>
      <w:r w:rsidRPr="00CA5488">
        <w:rPr>
          <w:rFonts w:eastAsia="Times New Roman"/>
          <w:color w:val="000000"/>
          <w:sz w:val="24"/>
          <w:szCs w:val="24"/>
          <w:lang w:val="bg-BG"/>
        </w:rPr>
        <w:t>обществото.</w:t>
      </w:r>
    </w:p>
    <w:p w:rsidR="00D53A0E" w:rsidRPr="00CA5488" w:rsidRDefault="00D53A0E" w:rsidP="00D53A0E">
      <w:pPr>
        <w:numPr>
          <w:ilvl w:val="0"/>
          <w:numId w:val="4"/>
        </w:numPr>
        <w:shd w:val="clear" w:color="auto" w:fill="FFFFFF"/>
        <w:spacing w:before="240" w:after="120"/>
        <w:rPr>
          <w:sz w:val="24"/>
          <w:szCs w:val="24"/>
        </w:rPr>
      </w:pP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ОСНОВНИ</w:t>
      </w:r>
      <w:r w:rsidRPr="00CA548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ЗАДАЧИ</w:t>
      </w:r>
    </w:p>
    <w:p w:rsidR="00D53A0E" w:rsidRPr="00CA5488" w:rsidRDefault="00D53A0E" w:rsidP="00D53A0E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1106" w:right="74" w:hanging="431"/>
        <w:jc w:val="both"/>
        <w:rPr>
          <w:b/>
          <w:bCs/>
          <w:color w:val="000000"/>
          <w:spacing w:val="-14"/>
          <w:sz w:val="24"/>
          <w:szCs w:val="24"/>
          <w:lang w:val="bg-BG"/>
        </w:rPr>
      </w:pPr>
      <w:r w:rsidRPr="00CA5488">
        <w:rPr>
          <w:rFonts w:eastAsia="Times New Roman"/>
          <w:color w:val="000000"/>
          <w:spacing w:val="-6"/>
          <w:sz w:val="24"/>
          <w:szCs w:val="24"/>
          <w:lang w:val="bg-BG"/>
        </w:rPr>
        <w:t xml:space="preserve">Да задоволява потребностите на младите хора от системни занимания с физически </w:t>
      </w:r>
      <w:r w:rsidRPr="00CA5488">
        <w:rPr>
          <w:rFonts w:eastAsia="Times New Roman"/>
          <w:color w:val="000000"/>
          <w:spacing w:val="-9"/>
          <w:sz w:val="24"/>
          <w:szCs w:val="24"/>
          <w:lang w:val="bg-BG"/>
        </w:rPr>
        <w:t xml:space="preserve">упражнения и спорт и формиране на трайни навици за водене на здравословен начин на </w:t>
      </w:r>
      <w:r w:rsidRPr="00CA5488">
        <w:rPr>
          <w:rFonts w:eastAsia="Times New Roman"/>
          <w:color w:val="000000"/>
          <w:sz w:val="24"/>
          <w:szCs w:val="24"/>
          <w:lang w:val="bg-BG"/>
        </w:rPr>
        <w:t>живот.</w:t>
      </w:r>
    </w:p>
    <w:p w:rsidR="00D53A0E" w:rsidRPr="00CA5488" w:rsidRDefault="00D53A0E" w:rsidP="00D53A0E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1109" w:right="79" w:hanging="432"/>
        <w:jc w:val="both"/>
        <w:rPr>
          <w:color w:val="000000"/>
          <w:spacing w:val="-7"/>
          <w:sz w:val="24"/>
          <w:szCs w:val="24"/>
          <w:lang w:val="bg-BG"/>
        </w:rPr>
      </w:pPr>
      <w:r w:rsidRPr="00CA5488">
        <w:rPr>
          <w:rFonts w:eastAsia="Times New Roman"/>
          <w:color w:val="000000"/>
          <w:spacing w:val="-7"/>
          <w:sz w:val="24"/>
          <w:szCs w:val="24"/>
          <w:lang w:val="bg-BG"/>
        </w:rPr>
        <w:t xml:space="preserve">Създаване на организационни, финансови и кадрови предпоставки за нормално </w:t>
      </w:r>
      <w:r w:rsidRPr="00CA5488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функциониране на спортните клубове в общината, за осъществяване на тренировъчна, </w:t>
      </w:r>
      <w:r w:rsidRPr="00CA5488">
        <w:rPr>
          <w:rFonts w:eastAsia="Times New Roman"/>
          <w:color w:val="000000"/>
          <w:spacing w:val="-2"/>
          <w:sz w:val="24"/>
          <w:szCs w:val="24"/>
          <w:lang w:val="bg-BG"/>
        </w:rPr>
        <w:t xml:space="preserve">състезателна и организационна дейност с цел развиване и популяризиране на </w:t>
      </w:r>
      <w:r w:rsidRPr="00CA5488">
        <w:rPr>
          <w:rFonts w:eastAsia="Times New Roman"/>
          <w:color w:val="000000"/>
          <w:sz w:val="24"/>
          <w:szCs w:val="24"/>
          <w:lang w:val="bg-BG"/>
        </w:rPr>
        <w:t>физическото възпитание и спорта.</w:t>
      </w:r>
    </w:p>
    <w:p w:rsidR="00D53A0E" w:rsidRPr="00CA5488" w:rsidRDefault="00D53A0E" w:rsidP="00D53A0E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1109" w:right="86" w:hanging="432"/>
        <w:jc w:val="both"/>
        <w:rPr>
          <w:color w:val="000000"/>
          <w:spacing w:val="-7"/>
          <w:sz w:val="24"/>
          <w:szCs w:val="24"/>
          <w:lang w:val="bg-BG"/>
        </w:rPr>
      </w:pPr>
      <w:r w:rsidRPr="00CA5488">
        <w:rPr>
          <w:rFonts w:eastAsia="Times New Roman"/>
          <w:color w:val="000000"/>
          <w:spacing w:val="-2"/>
          <w:sz w:val="24"/>
          <w:szCs w:val="24"/>
          <w:lang w:val="bg-BG"/>
        </w:rPr>
        <w:t xml:space="preserve">Да създава условия </w:t>
      </w:r>
      <w:r w:rsidRPr="00CA5488">
        <w:rPr>
          <w:rFonts w:eastAsia="Times New Roman"/>
          <w:bCs/>
          <w:color w:val="000000"/>
          <w:spacing w:val="-2"/>
          <w:sz w:val="24"/>
          <w:szCs w:val="24"/>
          <w:lang w:val="bg-BG"/>
        </w:rPr>
        <w:t>и</w:t>
      </w:r>
      <w:r w:rsidRPr="00CA5488">
        <w:rPr>
          <w:rFonts w:eastAsia="Times New Roman"/>
          <w:b/>
          <w:bCs/>
          <w:color w:val="000000"/>
          <w:spacing w:val="-2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color w:val="000000"/>
          <w:spacing w:val="-2"/>
          <w:sz w:val="24"/>
          <w:szCs w:val="24"/>
          <w:lang w:val="bg-BG"/>
        </w:rPr>
        <w:t xml:space="preserve">предлага възможности за спортуване и туризъм, с оглед </w:t>
      </w:r>
      <w:r w:rsidRPr="00CA5488">
        <w:rPr>
          <w:rFonts w:eastAsia="Times New Roman"/>
          <w:color w:val="000000"/>
          <w:spacing w:val="-9"/>
          <w:sz w:val="24"/>
          <w:szCs w:val="24"/>
          <w:lang w:val="bg-BG"/>
        </w:rPr>
        <w:t>пълноценен отдих, развлечение и емоционално обогатяване на личността.</w:t>
      </w:r>
    </w:p>
    <w:p w:rsidR="00D53A0E" w:rsidRPr="00CA5488" w:rsidRDefault="00D53A0E" w:rsidP="00D53A0E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1109" w:right="94" w:hanging="432"/>
        <w:jc w:val="both"/>
        <w:rPr>
          <w:color w:val="000000"/>
          <w:spacing w:val="-11"/>
          <w:sz w:val="24"/>
          <w:szCs w:val="24"/>
          <w:lang w:val="bg-BG"/>
        </w:rPr>
      </w:pPr>
      <w:r w:rsidRPr="00CA5488">
        <w:rPr>
          <w:rFonts w:eastAsia="Times New Roman"/>
          <w:color w:val="000000"/>
          <w:spacing w:val="-7"/>
          <w:sz w:val="24"/>
          <w:szCs w:val="24"/>
          <w:lang w:val="bg-BG"/>
        </w:rPr>
        <w:t xml:space="preserve">Да създава необходимите предпоставки и условия за системна, научно-обоснована </w:t>
      </w:r>
      <w:r w:rsidRPr="00CA5488">
        <w:rPr>
          <w:rFonts w:eastAsia="Times New Roman"/>
          <w:color w:val="000000"/>
          <w:spacing w:val="-10"/>
          <w:sz w:val="24"/>
          <w:szCs w:val="24"/>
          <w:lang w:val="bg-BG"/>
        </w:rPr>
        <w:t xml:space="preserve">тренировъчна дейност на всеки, който притежава необходимите способности и проявява </w:t>
      </w:r>
      <w:r w:rsidRPr="00CA5488">
        <w:rPr>
          <w:rFonts w:eastAsia="Times New Roman"/>
          <w:color w:val="000000"/>
          <w:spacing w:val="-7"/>
          <w:sz w:val="24"/>
          <w:szCs w:val="24"/>
          <w:lang w:val="bg-BG"/>
        </w:rPr>
        <w:t xml:space="preserve">желание за постигане на високи спортни резултати и изяви на състезания на всички </w:t>
      </w:r>
      <w:r w:rsidRPr="00CA5488">
        <w:rPr>
          <w:rFonts w:eastAsia="Times New Roman"/>
          <w:color w:val="000000"/>
          <w:sz w:val="24"/>
          <w:szCs w:val="24"/>
          <w:lang w:val="bg-BG"/>
        </w:rPr>
        <w:t>равнища.</w:t>
      </w:r>
    </w:p>
    <w:p w:rsidR="00D53A0E" w:rsidRPr="00CA5488" w:rsidRDefault="00D53A0E" w:rsidP="00D53A0E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1109" w:right="108" w:hanging="432"/>
        <w:jc w:val="both"/>
        <w:rPr>
          <w:color w:val="000000"/>
          <w:spacing w:val="-8"/>
          <w:sz w:val="24"/>
          <w:szCs w:val="24"/>
          <w:lang w:val="bg-BG"/>
        </w:rPr>
      </w:pPr>
      <w:r w:rsidRPr="00CA5488">
        <w:rPr>
          <w:rFonts w:eastAsia="Times New Roman"/>
          <w:color w:val="000000"/>
          <w:spacing w:val="-7"/>
          <w:sz w:val="24"/>
          <w:szCs w:val="24"/>
          <w:lang w:val="bg-BG"/>
        </w:rPr>
        <w:t xml:space="preserve">Изготвяне на общински план за възстановяване и поддръжка на спортните площадки, </w:t>
      </w:r>
      <w:r w:rsidRPr="00CA5488">
        <w:rPr>
          <w:rFonts w:eastAsia="Times New Roman"/>
          <w:color w:val="000000"/>
          <w:sz w:val="24"/>
          <w:szCs w:val="24"/>
          <w:lang w:val="bg-BG"/>
        </w:rPr>
        <w:t>планиране на нови зони за спорт и възстановяване.</w:t>
      </w:r>
    </w:p>
    <w:p w:rsidR="00D53A0E" w:rsidRPr="00CA5488" w:rsidRDefault="00D53A0E" w:rsidP="00D53A0E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1109" w:right="108" w:hanging="432"/>
        <w:jc w:val="both"/>
        <w:rPr>
          <w:color w:val="000000"/>
          <w:spacing w:val="-12"/>
          <w:sz w:val="24"/>
          <w:szCs w:val="24"/>
          <w:lang w:val="bg-BG"/>
        </w:rPr>
      </w:pPr>
      <w:r w:rsidRPr="00CA5488">
        <w:rPr>
          <w:rFonts w:eastAsia="Times New Roman"/>
          <w:color w:val="000000"/>
          <w:spacing w:val="-2"/>
          <w:sz w:val="24"/>
          <w:szCs w:val="24"/>
          <w:lang w:val="bg-BG"/>
        </w:rPr>
        <w:t xml:space="preserve">Проектиране и изграждане на база за младежки дейности, превенции и спорт, </w:t>
      </w:r>
      <w:r w:rsidRPr="00CA5488">
        <w:rPr>
          <w:rFonts w:eastAsia="Times New Roman"/>
          <w:color w:val="000000"/>
          <w:sz w:val="24"/>
          <w:szCs w:val="24"/>
          <w:lang w:val="bg-BG"/>
        </w:rPr>
        <w:t>отговаряща на европейските стандарти.</w:t>
      </w:r>
    </w:p>
    <w:p w:rsidR="00D53A0E" w:rsidRPr="00CA5488" w:rsidRDefault="00D53A0E" w:rsidP="00D53A0E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1109" w:right="108" w:hanging="432"/>
        <w:jc w:val="both"/>
        <w:rPr>
          <w:color w:val="000000"/>
          <w:spacing w:val="-12"/>
          <w:sz w:val="24"/>
          <w:szCs w:val="24"/>
          <w:lang w:val="bg-BG"/>
        </w:rPr>
      </w:pPr>
      <w:r w:rsidRPr="00CA5488">
        <w:rPr>
          <w:rFonts w:eastAsia="Times New Roman"/>
          <w:color w:val="000000"/>
          <w:sz w:val="24"/>
          <w:szCs w:val="24"/>
          <w:lang w:val="bg-BG"/>
        </w:rPr>
        <w:t>Да разработва концепции и програми за развитие на спортна инфраструктура на основа на обективни критерии.</w:t>
      </w:r>
    </w:p>
    <w:p w:rsidR="00D53A0E" w:rsidRPr="00CA5488" w:rsidRDefault="00D53A0E" w:rsidP="00D53A0E">
      <w:pPr>
        <w:numPr>
          <w:ilvl w:val="0"/>
          <w:numId w:val="4"/>
        </w:numPr>
        <w:shd w:val="clear" w:color="auto" w:fill="FFFFFF"/>
        <w:spacing w:before="240" w:after="120"/>
        <w:rPr>
          <w:sz w:val="24"/>
          <w:szCs w:val="24"/>
        </w:rPr>
      </w:pP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ФИЗИЧЕСКО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ВЪЗПИТАНИЕ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И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СПОРТ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ЗА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ВСИЧКИ</w:t>
      </w:r>
    </w:p>
    <w:p w:rsidR="00D53A0E" w:rsidRPr="00434B1B" w:rsidRDefault="00D53A0E" w:rsidP="00434B1B">
      <w:pPr>
        <w:shd w:val="clear" w:color="auto" w:fill="FFFFFF"/>
        <w:ind w:left="28" w:firstLine="720"/>
        <w:jc w:val="both"/>
        <w:rPr>
          <w:sz w:val="24"/>
          <w:szCs w:val="24"/>
        </w:rPr>
      </w:pPr>
      <w:r w:rsidRPr="00434B1B">
        <w:rPr>
          <w:rFonts w:eastAsia="Times New Roman"/>
          <w:color w:val="000000"/>
          <w:spacing w:val="-6"/>
          <w:sz w:val="24"/>
          <w:szCs w:val="24"/>
          <w:lang w:val="bg-BG"/>
        </w:rPr>
        <w:t xml:space="preserve">Това е приоритетно направление от общинската политика за укрепване на здравето и </w:t>
      </w:r>
      <w:r w:rsidRPr="00434B1B">
        <w:rPr>
          <w:rFonts w:eastAsia="Times New Roman"/>
          <w:color w:val="000000"/>
          <w:sz w:val="24"/>
          <w:szCs w:val="24"/>
          <w:lang w:val="bg-BG"/>
        </w:rPr>
        <w:lastRenderedPageBreak/>
        <w:t>повишаване на физическата подготовка на младите хора.</w:t>
      </w:r>
    </w:p>
    <w:p w:rsidR="00D53A0E" w:rsidRPr="00434B1B" w:rsidRDefault="00D53A0E" w:rsidP="00434B1B">
      <w:pPr>
        <w:shd w:val="clear" w:color="auto" w:fill="FFFFFF"/>
        <w:ind w:left="7" w:firstLine="720"/>
        <w:jc w:val="both"/>
        <w:rPr>
          <w:sz w:val="24"/>
          <w:szCs w:val="24"/>
        </w:rPr>
      </w:pPr>
      <w:r w:rsidRPr="00434B1B"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То включва всички видове занимания с физически упражнения, спорт и туризъм и </w:t>
      </w:r>
      <w:r w:rsidRPr="00434B1B">
        <w:rPr>
          <w:rFonts w:eastAsia="Times New Roman"/>
          <w:color w:val="000000"/>
          <w:spacing w:val="-9"/>
          <w:sz w:val="24"/>
          <w:szCs w:val="24"/>
          <w:lang w:val="bg-BG"/>
        </w:rPr>
        <w:t xml:space="preserve">представлява основата на демократичното спортно движение, като свободна и спонтанна дейност за </w:t>
      </w:r>
      <w:r w:rsidRPr="00434B1B">
        <w:rPr>
          <w:rFonts w:eastAsia="Times New Roman"/>
          <w:color w:val="000000"/>
          <w:spacing w:val="-10"/>
          <w:sz w:val="24"/>
          <w:szCs w:val="24"/>
          <w:lang w:val="bg-BG"/>
        </w:rPr>
        <w:t xml:space="preserve">удоволствие и отдих, подобряване на физическата кондиция, снемане на психическото напрежение и </w:t>
      </w:r>
      <w:r w:rsidRPr="00434B1B">
        <w:rPr>
          <w:rFonts w:eastAsia="Times New Roman"/>
          <w:color w:val="000000"/>
          <w:spacing w:val="-9"/>
          <w:sz w:val="24"/>
          <w:szCs w:val="24"/>
          <w:lang w:val="bg-BG"/>
        </w:rPr>
        <w:t xml:space="preserve">утвърждаване на здравословен начин на живот. Необходимо е кампанийните и епизодични спортни </w:t>
      </w:r>
      <w:r w:rsidRPr="00434B1B">
        <w:rPr>
          <w:rFonts w:eastAsia="Times New Roman"/>
          <w:color w:val="000000"/>
          <w:sz w:val="24"/>
          <w:szCs w:val="24"/>
          <w:lang w:val="bg-BG"/>
        </w:rPr>
        <w:t>изяви да прерастват в традиционни и добре организирани дейности.</w:t>
      </w:r>
    </w:p>
    <w:p w:rsidR="00D53A0E" w:rsidRPr="00434B1B" w:rsidRDefault="00D53A0E" w:rsidP="00434B1B">
      <w:pPr>
        <w:shd w:val="clear" w:color="auto" w:fill="FFFFFF"/>
        <w:ind w:left="7" w:right="22" w:firstLine="720"/>
        <w:jc w:val="both"/>
        <w:rPr>
          <w:sz w:val="24"/>
          <w:szCs w:val="24"/>
        </w:rPr>
      </w:pPr>
      <w:r w:rsidRPr="00434B1B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Това извежда на преден план координацията на дейностите с държавните власти, спортните </w:t>
      </w:r>
      <w:r w:rsidRPr="00434B1B">
        <w:rPr>
          <w:rFonts w:eastAsia="Times New Roman"/>
          <w:color w:val="000000"/>
          <w:sz w:val="24"/>
          <w:szCs w:val="24"/>
          <w:lang w:val="bg-BG"/>
        </w:rPr>
        <w:t>клубове и друга сдружения на територията на общината и областта.</w:t>
      </w:r>
    </w:p>
    <w:p w:rsidR="00D53A0E" w:rsidRPr="00434B1B" w:rsidRDefault="00D53A0E" w:rsidP="00434B1B">
      <w:pPr>
        <w:shd w:val="clear" w:color="auto" w:fill="FFFFFF"/>
        <w:ind w:right="22" w:firstLine="720"/>
        <w:jc w:val="both"/>
        <w:rPr>
          <w:sz w:val="24"/>
          <w:szCs w:val="24"/>
        </w:rPr>
      </w:pPr>
      <w:r w:rsidRPr="00434B1B">
        <w:rPr>
          <w:rFonts w:eastAsia="Times New Roman"/>
          <w:color w:val="000000"/>
          <w:spacing w:val="-10"/>
          <w:sz w:val="24"/>
          <w:szCs w:val="24"/>
          <w:lang w:val="bg-BG"/>
        </w:rPr>
        <w:t xml:space="preserve">Спортните клубове и училищата, които управляват и ползват държавни или общински спортни </w:t>
      </w:r>
      <w:r w:rsidRPr="00434B1B">
        <w:rPr>
          <w:rFonts w:eastAsia="Times New Roman"/>
          <w:color w:val="000000"/>
          <w:spacing w:val="-7"/>
          <w:sz w:val="24"/>
          <w:szCs w:val="24"/>
          <w:lang w:val="bg-BG"/>
        </w:rPr>
        <w:t xml:space="preserve">обекти да създават съответната организация и оказват методическа помощ за тяхното пълноценно </w:t>
      </w:r>
      <w:r w:rsidRPr="00434B1B">
        <w:rPr>
          <w:rFonts w:eastAsia="Times New Roman"/>
          <w:color w:val="000000"/>
          <w:sz w:val="24"/>
          <w:szCs w:val="24"/>
          <w:lang w:val="bg-BG"/>
        </w:rPr>
        <w:t>използване от гражданите.</w:t>
      </w:r>
    </w:p>
    <w:p w:rsidR="00D53A0E" w:rsidRPr="00434B1B" w:rsidRDefault="00D53A0E" w:rsidP="00D53A0E">
      <w:pPr>
        <w:shd w:val="clear" w:color="auto" w:fill="FFFFFF"/>
        <w:spacing w:before="120" w:after="120"/>
        <w:ind w:left="714"/>
        <w:rPr>
          <w:sz w:val="24"/>
          <w:szCs w:val="24"/>
        </w:rPr>
      </w:pPr>
      <w:r w:rsidRPr="00434B1B">
        <w:rPr>
          <w:rFonts w:eastAsia="Times New Roman"/>
          <w:b/>
          <w:bCs/>
          <w:color w:val="000000"/>
          <w:sz w:val="24"/>
          <w:szCs w:val="24"/>
          <w:lang w:val="bg-BG"/>
        </w:rPr>
        <w:t>За реализирането на тези задачи е необходимо:</w:t>
      </w:r>
    </w:p>
    <w:p w:rsidR="00D53A0E" w:rsidRPr="00536E73" w:rsidRDefault="00D53A0E" w:rsidP="00434B1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ind w:hanging="702"/>
        <w:rPr>
          <w:color w:val="000000"/>
          <w:spacing w:val="-25"/>
          <w:sz w:val="24"/>
          <w:szCs w:val="24"/>
          <w:lang w:val="bg-BG"/>
        </w:rPr>
      </w:pPr>
      <w:r w:rsidRPr="00CA5488">
        <w:rPr>
          <w:rFonts w:eastAsia="Times New Roman"/>
          <w:color w:val="000000"/>
          <w:spacing w:val="-9"/>
          <w:sz w:val="24"/>
          <w:szCs w:val="24"/>
          <w:lang w:val="bg-BG"/>
        </w:rPr>
        <w:t>Функционална материална база за практикуване на физически упражнения и спорт.</w:t>
      </w:r>
    </w:p>
    <w:p w:rsidR="00D53A0E" w:rsidRPr="00536E73" w:rsidRDefault="00D53A0E" w:rsidP="00434B1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ind w:left="1134" w:hanging="425"/>
        <w:rPr>
          <w:color w:val="000000"/>
          <w:spacing w:val="-25"/>
          <w:sz w:val="24"/>
          <w:szCs w:val="24"/>
          <w:lang w:val="bg-BG"/>
        </w:rPr>
      </w:pPr>
      <w:r w:rsidRPr="00536E73">
        <w:rPr>
          <w:rFonts w:eastAsia="Times New Roman"/>
          <w:color w:val="000000"/>
          <w:spacing w:val="-9"/>
          <w:sz w:val="24"/>
          <w:szCs w:val="24"/>
          <w:lang w:val="bg-BG"/>
        </w:rPr>
        <w:t xml:space="preserve">Активна пропагандна дейност, чрез средствата за масова информация, провеждана от </w:t>
      </w:r>
      <w:r w:rsidRPr="00536E73">
        <w:rPr>
          <w:rFonts w:eastAsia="Times New Roman"/>
          <w:color w:val="000000"/>
          <w:sz w:val="24"/>
          <w:szCs w:val="24"/>
          <w:lang w:val="bg-BG"/>
        </w:rPr>
        <w:t>спортните секции, клубове и местни власти.</w:t>
      </w:r>
    </w:p>
    <w:p w:rsidR="00D53A0E" w:rsidRPr="00536E73" w:rsidRDefault="00D53A0E" w:rsidP="00434B1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ind w:left="1134" w:hanging="425"/>
        <w:rPr>
          <w:color w:val="000000"/>
          <w:spacing w:val="-25"/>
          <w:sz w:val="24"/>
          <w:szCs w:val="24"/>
          <w:lang w:val="bg-BG"/>
        </w:rPr>
      </w:pPr>
      <w:r w:rsidRPr="00536E73">
        <w:rPr>
          <w:rFonts w:eastAsia="Times New Roman"/>
          <w:color w:val="000000"/>
          <w:spacing w:val="-10"/>
          <w:sz w:val="24"/>
          <w:szCs w:val="24"/>
          <w:lang w:val="bg-BG"/>
        </w:rPr>
        <w:t xml:space="preserve">Добра координация и взаимодействие при планирането и провеждането на различните </w:t>
      </w:r>
      <w:r w:rsidRPr="00536E73">
        <w:rPr>
          <w:rFonts w:eastAsia="Times New Roman"/>
          <w:color w:val="000000"/>
          <w:sz w:val="24"/>
          <w:szCs w:val="24"/>
          <w:lang w:val="bg-BG"/>
        </w:rPr>
        <w:t>спортни прояви.</w:t>
      </w:r>
    </w:p>
    <w:p w:rsidR="00D53A0E" w:rsidRPr="00536E73" w:rsidRDefault="00D53A0E" w:rsidP="00434B1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ind w:left="1134" w:hanging="425"/>
        <w:rPr>
          <w:color w:val="000000"/>
          <w:spacing w:val="-25"/>
          <w:sz w:val="24"/>
          <w:szCs w:val="24"/>
          <w:lang w:val="bg-BG"/>
        </w:rPr>
      </w:pPr>
      <w:r w:rsidRPr="00536E73">
        <w:rPr>
          <w:rFonts w:eastAsia="Times New Roman"/>
          <w:color w:val="000000"/>
          <w:sz w:val="24"/>
          <w:szCs w:val="24"/>
          <w:lang w:val="bg-BG"/>
        </w:rPr>
        <w:t>Наличието на широк актив от доброволни сътрудници, инструктори и други технически лица.</w:t>
      </w:r>
    </w:p>
    <w:p w:rsidR="00D53A0E" w:rsidRPr="00CA5488" w:rsidRDefault="00D53A0E" w:rsidP="00D53A0E">
      <w:pPr>
        <w:numPr>
          <w:ilvl w:val="0"/>
          <w:numId w:val="4"/>
        </w:numPr>
        <w:shd w:val="clear" w:color="auto" w:fill="FFFFFF"/>
        <w:spacing w:before="240" w:after="120"/>
        <w:rPr>
          <w:sz w:val="24"/>
          <w:szCs w:val="24"/>
        </w:rPr>
      </w:pP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ФИЗИЧЕСКО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ВЪЗ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>ПИ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ТА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>НИ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Е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И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СПОРТ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В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УЧИЛИЩАТА</w:t>
      </w:r>
    </w:p>
    <w:p w:rsidR="00D53A0E" w:rsidRPr="00BF470A" w:rsidRDefault="00D53A0E" w:rsidP="00D53A0E">
      <w:pPr>
        <w:shd w:val="clear" w:color="auto" w:fill="FFFFFF"/>
        <w:ind w:right="85" w:firstLine="720"/>
        <w:jc w:val="both"/>
        <w:rPr>
          <w:sz w:val="24"/>
          <w:szCs w:val="24"/>
        </w:rPr>
      </w:pPr>
      <w:r w:rsidRPr="00BF470A">
        <w:rPr>
          <w:rFonts w:eastAsia="Times New Roman"/>
          <w:color w:val="000000"/>
          <w:sz w:val="24"/>
          <w:szCs w:val="24"/>
          <w:lang w:val="bg-BG"/>
        </w:rPr>
        <w:t xml:space="preserve">Тази система заема централно място в системата за физическо възпитание и спорт. Нейната водеща роля се определя от широкия обхват на занимаващите се, най-благоприятната възраст за формиращото се въздействие на физическите упражнения и спорт и комплексни условия за провеждането на ефективен </w:t>
      </w:r>
      <w:proofErr w:type="spellStart"/>
      <w:r w:rsidRPr="00BF470A">
        <w:rPr>
          <w:rFonts w:eastAsia="Times New Roman"/>
          <w:color w:val="000000"/>
          <w:sz w:val="24"/>
          <w:szCs w:val="24"/>
          <w:lang w:val="bg-BG"/>
        </w:rPr>
        <w:t>учебно-преподавателен</w:t>
      </w:r>
      <w:proofErr w:type="spellEnd"/>
      <w:r w:rsidRPr="00BF470A">
        <w:rPr>
          <w:rFonts w:eastAsia="Times New Roman"/>
          <w:color w:val="000000"/>
          <w:sz w:val="24"/>
          <w:szCs w:val="24"/>
          <w:lang w:val="bg-BG"/>
        </w:rPr>
        <w:t xml:space="preserve"> и тренировъчен процес. Това извежда на преден план следните приоритетни задачи:</w:t>
      </w:r>
    </w:p>
    <w:p w:rsidR="00D53A0E" w:rsidRPr="00BF470A" w:rsidRDefault="00D53A0E" w:rsidP="00434B1B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 w:right="96" w:hanging="425"/>
        <w:jc w:val="both"/>
        <w:rPr>
          <w:color w:val="000000"/>
          <w:spacing w:val="-25"/>
          <w:sz w:val="24"/>
          <w:szCs w:val="24"/>
          <w:lang w:val="bg-BG"/>
        </w:rPr>
      </w:pPr>
      <w:r w:rsidRPr="00BF470A">
        <w:rPr>
          <w:rFonts w:eastAsia="Times New Roman"/>
          <w:color w:val="000000"/>
          <w:spacing w:val="-6"/>
          <w:sz w:val="24"/>
          <w:szCs w:val="24"/>
          <w:lang w:val="bg-BG"/>
        </w:rPr>
        <w:t xml:space="preserve">Оптимизиране на двигателния режим в предучилищните детски заведения, като неразделна част от интелектуалното и емоционалното развитие и възпитание на децата, със средствата и формите на богата и емоционално наситена програма от </w:t>
      </w:r>
      <w:r w:rsidRPr="00BF470A">
        <w:rPr>
          <w:rFonts w:eastAsia="Times New Roman"/>
          <w:color w:val="000000"/>
          <w:sz w:val="24"/>
          <w:szCs w:val="24"/>
          <w:lang w:val="bg-BG"/>
        </w:rPr>
        <w:t>физически упражнения и игри.</w:t>
      </w:r>
    </w:p>
    <w:p w:rsidR="00D53A0E" w:rsidRPr="00BF470A" w:rsidRDefault="00D53A0E" w:rsidP="00434B1B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 w:right="96" w:hanging="425"/>
        <w:jc w:val="both"/>
        <w:rPr>
          <w:color w:val="000000"/>
          <w:spacing w:val="-25"/>
          <w:sz w:val="24"/>
          <w:szCs w:val="24"/>
          <w:lang w:val="bg-BG"/>
        </w:rPr>
      </w:pPr>
      <w:r w:rsidRPr="00BF470A">
        <w:rPr>
          <w:rFonts w:eastAsia="Times New Roman"/>
          <w:color w:val="000000"/>
          <w:spacing w:val="-6"/>
          <w:sz w:val="24"/>
          <w:szCs w:val="24"/>
          <w:lang w:val="bg-BG"/>
        </w:rPr>
        <w:t xml:space="preserve">Осигуряване на свободен достъп до спортните обекти и съоръжения за учениците </w:t>
      </w:r>
      <w:r w:rsidRPr="00BF470A">
        <w:rPr>
          <w:rFonts w:eastAsia="Times New Roman"/>
          <w:color w:val="000000"/>
          <w:sz w:val="24"/>
          <w:szCs w:val="24"/>
          <w:lang w:val="bg-BG"/>
        </w:rPr>
        <w:t>през свободното им от учебни занимания време.</w:t>
      </w:r>
    </w:p>
    <w:p w:rsidR="00D53A0E" w:rsidRPr="00BF470A" w:rsidRDefault="00D53A0E" w:rsidP="00434B1B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 w:right="96" w:hanging="425"/>
        <w:jc w:val="both"/>
        <w:rPr>
          <w:color w:val="000000"/>
          <w:spacing w:val="-25"/>
          <w:sz w:val="24"/>
          <w:szCs w:val="24"/>
          <w:lang w:val="bg-BG"/>
        </w:rPr>
      </w:pPr>
      <w:r w:rsidRPr="00BF470A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Актуализиране на учебните програми, като се отчита спецификата на </w:t>
      </w:r>
      <w:proofErr w:type="spellStart"/>
      <w:r w:rsidRPr="00BF470A">
        <w:rPr>
          <w:rFonts w:eastAsia="Times New Roman"/>
          <w:color w:val="000000"/>
          <w:spacing w:val="-8"/>
          <w:sz w:val="24"/>
          <w:szCs w:val="24"/>
          <w:lang w:val="bg-BG"/>
        </w:rPr>
        <w:t>биосоциалния</w:t>
      </w:r>
      <w:proofErr w:type="spellEnd"/>
      <w:r w:rsidRPr="00BF470A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 </w:t>
      </w:r>
      <w:r w:rsidRPr="00BF470A">
        <w:rPr>
          <w:rFonts w:eastAsia="Times New Roman"/>
          <w:color w:val="000000"/>
          <w:spacing w:val="-6"/>
          <w:sz w:val="24"/>
          <w:szCs w:val="24"/>
          <w:lang w:val="bg-BG"/>
        </w:rPr>
        <w:t xml:space="preserve">статус на учениците - здраве, физическа годност, интереси и предпочитания към </w:t>
      </w:r>
      <w:r w:rsidRPr="00BF470A">
        <w:rPr>
          <w:rFonts w:eastAsia="Times New Roman"/>
          <w:color w:val="000000"/>
          <w:sz w:val="24"/>
          <w:szCs w:val="24"/>
          <w:lang w:val="bg-BG"/>
        </w:rPr>
        <w:t>даден спорт или дисциплина.</w:t>
      </w:r>
    </w:p>
    <w:p w:rsidR="00D53A0E" w:rsidRPr="00BF470A" w:rsidRDefault="00D53A0E" w:rsidP="00434B1B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 w:right="96" w:hanging="425"/>
        <w:jc w:val="both"/>
        <w:rPr>
          <w:color w:val="000000"/>
          <w:spacing w:val="-25"/>
          <w:sz w:val="24"/>
          <w:szCs w:val="24"/>
          <w:lang w:val="bg-BG"/>
        </w:rPr>
      </w:pPr>
      <w:r w:rsidRPr="00BF470A">
        <w:rPr>
          <w:rFonts w:eastAsia="Times New Roman"/>
          <w:color w:val="000000"/>
          <w:spacing w:val="-7"/>
          <w:sz w:val="24"/>
          <w:szCs w:val="24"/>
          <w:lang w:val="bg-BG"/>
        </w:rPr>
        <w:t xml:space="preserve">Подобряване на организацията и съдържанието на извънкласната тренировъчна и </w:t>
      </w:r>
      <w:r w:rsidRPr="00BF470A">
        <w:rPr>
          <w:rFonts w:eastAsia="Times New Roman"/>
          <w:color w:val="000000"/>
          <w:spacing w:val="-10"/>
          <w:sz w:val="24"/>
          <w:szCs w:val="24"/>
          <w:lang w:val="bg-BG"/>
        </w:rPr>
        <w:t xml:space="preserve">състезателна дейност, като изключително важен фактор за пълноценно използване на </w:t>
      </w:r>
      <w:r w:rsidRPr="00BF470A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свободното време, борбата с тютюнопушенето, използването на упойващи вещества </w:t>
      </w:r>
      <w:r w:rsidRPr="00BF470A">
        <w:rPr>
          <w:rFonts w:eastAsia="Times New Roman"/>
          <w:color w:val="000000"/>
          <w:sz w:val="24"/>
          <w:szCs w:val="24"/>
          <w:lang w:val="bg-BG"/>
        </w:rPr>
        <w:t>и детската престъпност.</w:t>
      </w:r>
    </w:p>
    <w:p w:rsidR="00D53A0E" w:rsidRPr="00BF470A" w:rsidRDefault="00D53A0E" w:rsidP="00434B1B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 w:right="96" w:hanging="425"/>
        <w:jc w:val="both"/>
        <w:rPr>
          <w:color w:val="000000"/>
          <w:spacing w:val="-25"/>
          <w:sz w:val="24"/>
          <w:szCs w:val="24"/>
          <w:lang w:val="bg-BG"/>
        </w:rPr>
      </w:pPr>
      <w:r w:rsidRPr="00BF470A">
        <w:rPr>
          <w:rFonts w:eastAsia="Times New Roman"/>
          <w:color w:val="000000"/>
          <w:spacing w:val="-7"/>
          <w:sz w:val="24"/>
          <w:szCs w:val="24"/>
          <w:lang w:val="bg-BG"/>
        </w:rPr>
        <w:t xml:space="preserve">Спортните </w:t>
      </w:r>
      <w:r w:rsidRPr="00BF470A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състезания, организирани и провеждани от училищата са основа на </w:t>
      </w:r>
      <w:r w:rsidRPr="00BF470A">
        <w:rPr>
          <w:rFonts w:eastAsia="Times New Roman"/>
          <w:color w:val="000000"/>
          <w:spacing w:val="-9"/>
          <w:sz w:val="24"/>
          <w:szCs w:val="24"/>
          <w:lang w:val="bg-BG"/>
        </w:rPr>
        <w:t xml:space="preserve">начална подготовка в детско-юношеския спорт. Тази дейност има приоритетно място </w:t>
      </w:r>
      <w:r w:rsidRPr="00BF470A">
        <w:rPr>
          <w:rFonts w:eastAsia="Times New Roman"/>
          <w:color w:val="000000"/>
          <w:spacing w:val="-7"/>
          <w:sz w:val="24"/>
          <w:szCs w:val="24"/>
          <w:lang w:val="bg-BG"/>
        </w:rPr>
        <w:t xml:space="preserve">в общинската програма за спортно развитие и се допълва с извънучилищната </w:t>
      </w:r>
      <w:r w:rsidRPr="00BF470A">
        <w:rPr>
          <w:rFonts w:eastAsia="Times New Roman"/>
          <w:color w:val="000000"/>
          <w:spacing w:val="-6"/>
          <w:sz w:val="24"/>
          <w:szCs w:val="24"/>
          <w:lang w:val="bg-BG"/>
        </w:rPr>
        <w:t xml:space="preserve">тренировъчна и състезателна дейност на учениците, организирана от спортните </w:t>
      </w:r>
      <w:r w:rsidRPr="00BF470A">
        <w:rPr>
          <w:rFonts w:eastAsia="Times New Roman"/>
          <w:color w:val="000000"/>
          <w:sz w:val="24"/>
          <w:szCs w:val="24"/>
          <w:lang w:val="bg-BG"/>
        </w:rPr>
        <w:t>клубове на територията на общината.</w:t>
      </w:r>
    </w:p>
    <w:p w:rsidR="00D53A0E" w:rsidRPr="00BF470A" w:rsidRDefault="00D53A0E" w:rsidP="00434B1B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 w:right="96" w:hanging="425"/>
        <w:jc w:val="both"/>
        <w:rPr>
          <w:color w:val="000000"/>
          <w:spacing w:val="-15"/>
          <w:sz w:val="24"/>
          <w:szCs w:val="24"/>
          <w:lang w:val="bg-BG"/>
        </w:rPr>
      </w:pPr>
      <w:r w:rsidRPr="00BF470A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Осигуряване на всеки ученик и дете възможност да се занимава със спорт по негово </w:t>
      </w:r>
      <w:r w:rsidRPr="00BF470A">
        <w:rPr>
          <w:rFonts w:eastAsia="Times New Roman"/>
          <w:color w:val="000000"/>
          <w:sz w:val="24"/>
          <w:szCs w:val="24"/>
          <w:lang w:val="bg-BG"/>
        </w:rPr>
        <w:lastRenderedPageBreak/>
        <w:t>желание.</w:t>
      </w:r>
    </w:p>
    <w:p w:rsidR="00D53A0E" w:rsidRPr="00BF470A" w:rsidRDefault="00D53A0E" w:rsidP="00434B1B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 w:right="96" w:hanging="425"/>
        <w:jc w:val="both"/>
        <w:rPr>
          <w:color w:val="000000"/>
          <w:spacing w:val="-19"/>
          <w:sz w:val="24"/>
          <w:szCs w:val="24"/>
          <w:lang w:val="bg-BG"/>
        </w:rPr>
      </w:pPr>
      <w:r w:rsidRPr="00BF470A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Формиране на мотивация и потребност от системни спортни занимания у младите </w:t>
      </w:r>
      <w:r w:rsidRPr="00BF470A">
        <w:rPr>
          <w:rFonts w:eastAsia="Times New Roman"/>
          <w:color w:val="000000"/>
          <w:sz w:val="24"/>
          <w:szCs w:val="24"/>
          <w:lang w:val="bg-BG"/>
        </w:rPr>
        <w:t>хора.</w:t>
      </w:r>
    </w:p>
    <w:p w:rsidR="00D53A0E" w:rsidRPr="00CA5488" w:rsidRDefault="00D53A0E" w:rsidP="00D53A0E">
      <w:pPr>
        <w:numPr>
          <w:ilvl w:val="0"/>
          <w:numId w:val="4"/>
        </w:numPr>
        <w:shd w:val="clear" w:color="auto" w:fill="FFFFFF"/>
        <w:spacing w:before="240" w:after="120"/>
        <w:ind w:left="1134" w:hanging="414"/>
        <w:rPr>
          <w:sz w:val="24"/>
          <w:szCs w:val="24"/>
        </w:rPr>
      </w:pP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ФИЗИЧЕСКО ВЪЗПИТАНИЕ И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СПОРТ В СВОБОДНОТО ВРЕМЕ И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CA5488">
        <w:rPr>
          <w:rFonts w:eastAsia="Times New Roman"/>
          <w:b/>
          <w:bCs/>
          <w:color w:val="000000"/>
          <w:sz w:val="24"/>
          <w:szCs w:val="24"/>
          <w:lang w:val="bg-BG"/>
        </w:rPr>
        <w:t>ВАКАНЦИИТЕ</w:t>
      </w:r>
    </w:p>
    <w:p w:rsidR="00D53A0E" w:rsidRDefault="00D53A0E" w:rsidP="00D53A0E">
      <w:pPr>
        <w:spacing w:after="60"/>
        <w:ind w:firstLine="720"/>
        <w:rPr>
          <w:b/>
          <w:sz w:val="24"/>
          <w:szCs w:val="24"/>
          <w:lang w:val="bg-BG"/>
        </w:rPr>
      </w:pPr>
      <w:r w:rsidRPr="00CC3BFF">
        <w:rPr>
          <w:b/>
          <w:sz w:val="24"/>
          <w:szCs w:val="24"/>
          <w:lang w:val="bg-BG"/>
        </w:rPr>
        <w:t>Конкретни цели:</w:t>
      </w:r>
    </w:p>
    <w:p w:rsidR="00D53A0E" w:rsidRPr="003B0E91" w:rsidRDefault="00D53A0E" w:rsidP="003B0E91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1134" w:right="11" w:hanging="425"/>
        <w:jc w:val="both"/>
        <w:rPr>
          <w:b/>
          <w:sz w:val="24"/>
          <w:szCs w:val="24"/>
          <w:lang w:val="bg-BG"/>
        </w:rPr>
      </w:pPr>
      <w:r w:rsidRPr="00D70532">
        <w:rPr>
          <w:rFonts w:eastAsia="Times New Roman"/>
          <w:color w:val="000000"/>
          <w:sz w:val="24"/>
          <w:szCs w:val="24"/>
          <w:lang w:val="bg-BG"/>
        </w:rPr>
        <w:t>Разширяване на обхвата и създаване мотивация на децата за участие в спортни занимания, с оглед подобряване на физическата им дееспособност, разнообразяване и пълноценно използване на свободното им време.</w:t>
      </w:r>
    </w:p>
    <w:p w:rsidR="00D53A0E" w:rsidRPr="003B0E91" w:rsidRDefault="00D53A0E" w:rsidP="003B0E91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1134" w:right="11" w:hanging="425"/>
        <w:jc w:val="both"/>
        <w:rPr>
          <w:b/>
          <w:sz w:val="24"/>
          <w:szCs w:val="24"/>
          <w:lang w:val="bg-BG"/>
        </w:rPr>
      </w:pPr>
      <w:r w:rsidRPr="003B0E91">
        <w:rPr>
          <w:rFonts w:eastAsia="Times New Roman"/>
          <w:color w:val="000000"/>
          <w:sz w:val="24"/>
          <w:szCs w:val="24"/>
          <w:lang w:val="bg-BG"/>
        </w:rPr>
        <w:t>Придобиване на първоначални знания, умения и навици за практикуване на предпочитан вид спорт.</w:t>
      </w:r>
    </w:p>
    <w:p w:rsidR="00D53A0E" w:rsidRPr="003B0E91" w:rsidRDefault="00D53A0E" w:rsidP="003B0E91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1134" w:right="11" w:hanging="425"/>
        <w:jc w:val="both"/>
        <w:rPr>
          <w:b/>
          <w:sz w:val="24"/>
          <w:szCs w:val="24"/>
          <w:lang w:val="bg-BG"/>
        </w:rPr>
      </w:pPr>
      <w:r w:rsidRPr="003B0E91">
        <w:rPr>
          <w:rFonts w:eastAsia="Times New Roman"/>
          <w:color w:val="000000"/>
          <w:sz w:val="24"/>
          <w:szCs w:val="24"/>
          <w:lang w:val="bg-BG"/>
        </w:rPr>
        <w:t>Увеличаване и разнообразяване на спортните услуги за деца, предлагани от спортните клубове в общината.</w:t>
      </w:r>
    </w:p>
    <w:p w:rsidR="00D53A0E" w:rsidRPr="003B0E91" w:rsidRDefault="00D53A0E" w:rsidP="003B0E91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1134" w:right="11" w:hanging="425"/>
        <w:jc w:val="both"/>
        <w:rPr>
          <w:b/>
          <w:sz w:val="24"/>
          <w:szCs w:val="24"/>
          <w:lang w:val="bg-BG"/>
        </w:rPr>
      </w:pPr>
      <w:r w:rsidRPr="003B0E91">
        <w:rPr>
          <w:rFonts w:eastAsia="Times New Roman"/>
          <w:color w:val="000000"/>
          <w:sz w:val="24"/>
          <w:szCs w:val="24"/>
          <w:lang w:val="bg-BG"/>
        </w:rPr>
        <w:t>Популяризиране сред децата на спортове, които не са включени в учебните програми по физическо възпитание и спорт.</w:t>
      </w:r>
    </w:p>
    <w:p w:rsidR="00D53A0E" w:rsidRPr="003B0E91" w:rsidRDefault="00D53A0E" w:rsidP="003B0E91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1134" w:right="11" w:hanging="425"/>
        <w:jc w:val="both"/>
        <w:rPr>
          <w:b/>
          <w:sz w:val="24"/>
          <w:szCs w:val="24"/>
          <w:lang w:val="bg-BG"/>
        </w:rPr>
      </w:pPr>
      <w:r w:rsidRPr="003B0E91">
        <w:rPr>
          <w:rFonts w:eastAsia="Times New Roman"/>
          <w:color w:val="000000"/>
          <w:sz w:val="24"/>
          <w:szCs w:val="24"/>
          <w:lang w:val="bg-BG"/>
        </w:rPr>
        <w:t>Използване възможностите на спорта като превенция срещу нетолерантността, насилието, употребата на цигари, алкохол и наркотици.</w:t>
      </w:r>
    </w:p>
    <w:p w:rsidR="00D53A0E" w:rsidRPr="003B0E91" w:rsidRDefault="00D53A0E" w:rsidP="003B0E91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1134" w:right="11" w:hanging="425"/>
        <w:jc w:val="both"/>
        <w:rPr>
          <w:b/>
          <w:sz w:val="24"/>
          <w:szCs w:val="24"/>
          <w:lang w:val="bg-BG"/>
        </w:rPr>
      </w:pPr>
      <w:r w:rsidRPr="003B0E91">
        <w:rPr>
          <w:rFonts w:eastAsia="Times New Roman"/>
          <w:color w:val="000000"/>
          <w:sz w:val="24"/>
          <w:szCs w:val="24"/>
          <w:lang w:val="bg-BG"/>
        </w:rPr>
        <w:t>Формиране и развитие на социални качества в децата - умения за работа в екип, толерантност, солидарност, спазване на принципите на „</w:t>
      </w:r>
      <w:proofErr w:type="spellStart"/>
      <w:r w:rsidRPr="003B0E91">
        <w:rPr>
          <w:rFonts w:eastAsia="Times New Roman"/>
          <w:color w:val="000000"/>
          <w:sz w:val="24"/>
          <w:szCs w:val="24"/>
          <w:lang w:val="bg-BG"/>
        </w:rPr>
        <w:t>Феър</w:t>
      </w:r>
      <w:proofErr w:type="spellEnd"/>
      <w:r w:rsidRPr="003B0E9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3B0E91">
        <w:rPr>
          <w:rFonts w:eastAsia="Times New Roman"/>
          <w:color w:val="000000"/>
          <w:sz w:val="24"/>
          <w:szCs w:val="24"/>
          <w:lang w:val="bg-BG"/>
        </w:rPr>
        <w:t>плей</w:t>
      </w:r>
      <w:proofErr w:type="spellEnd"/>
      <w:r w:rsidRPr="003B0E91">
        <w:rPr>
          <w:rFonts w:eastAsia="Times New Roman"/>
          <w:color w:val="000000"/>
          <w:sz w:val="24"/>
          <w:szCs w:val="24"/>
          <w:lang w:val="bg-BG"/>
        </w:rPr>
        <w:t>".</w:t>
      </w:r>
    </w:p>
    <w:p w:rsidR="00B15CE1" w:rsidRDefault="00B15CE1"/>
    <w:sectPr w:rsidR="00B1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065"/>
    <w:multiLevelType w:val="hybridMultilevel"/>
    <w:tmpl w:val="5FD859F8"/>
    <w:lvl w:ilvl="0" w:tplc="947E12E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31828"/>
    <w:multiLevelType w:val="singleLevel"/>
    <w:tmpl w:val="5DDAD5D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B4C378A"/>
    <w:multiLevelType w:val="hybridMultilevel"/>
    <w:tmpl w:val="F1D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58A0"/>
    <w:multiLevelType w:val="hybridMultilevel"/>
    <w:tmpl w:val="18B4194A"/>
    <w:lvl w:ilvl="0" w:tplc="6D8CE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53AF"/>
    <w:multiLevelType w:val="hybridMultilevel"/>
    <w:tmpl w:val="760662D4"/>
    <w:lvl w:ilvl="0" w:tplc="0409000F">
      <w:start w:val="1"/>
      <w:numFmt w:val="decimal"/>
      <w:lvlText w:val="%1."/>
      <w:lvlJc w:val="left"/>
      <w:pPr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4"/>
    <w:rsid w:val="00001299"/>
    <w:rsid w:val="003B0E91"/>
    <w:rsid w:val="00434B1B"/>
    <w:rsid w:val="006928C4"/>
    <w:rsid w:val="00B15CE1"/>
    <w:rsid w:val="00D37D35"/>
    <w:rsid w:val="00D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Pazartsi</cp:lastModifiedBy>
  <cp:revision>6</cp:revision>
  <cp:lastPrinted>2022-03-07T12:55:00Z</cp:lastPrinted>
  <dcterms:created xsi:type="dcterms:W3CDTF">2022-03-07T12:52:00Z</dcterms:created>
  <dcterms:modified xsi:type="dcterms:W3CDTF">2022-04-08T11:55:00Z</dcterms:modified>
</cp:coreProperties>
</file>