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1" w:rsidRDefault="00A46A19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14.1pt;margin-top:-32.35pt;width:435.6pt;height:85.75pt;z-index:251658240" coordorigin="2290,628" coordsize="8712,17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3636;top:709;width:7366;height:453" fillcolor="#969696">
              <v:shadow color="#868686"/>
              <v:textpath style="font-family:&quot;Times New Roman&quot;;v-text-kern:t" trim="t" fitpath="t" string="ОБЛАСТ КЪРДЖАЛИ"/>
            </v:shape>
            <v:shape id="_x0000_s1028" type="#_x0000_t136" style="position:absolute;left:3596;top:1287;width:7406;height:540" fillcolor="black">
              <v:shadow color="#868686"/>
              <v:textpath style="font-family:&quot;Times New Roman&quot;;font-weight:bold;font-style:italic;v-text-kern:t" trim="t" fitpath="t" string="ОБЩИНСКИ СЪВЕТ МОМЧИЛГРАД"/>
            </v:shape>
            <v:line id="_x0000_s1029" style="position:absolute;flip:y" from="3550,1913" to="10916,1913" strokeweight="2.25pt">
              <v:shadow color="#868686"/>
            </v:line>
            <v:line id="_x0000_s1030" style="position:absolute;flip:y" from="2290,2343" to="10916,2343" strokeweight="6pt">
              <v:stroke linestyle="thickBetweenThin"/>
              <v:shadow color="#868686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345;top:628;width:1132;height:1414">
              <v:imagedata r:id="rId7" o:title="Еmblema _NOVA" gain="297891f"/>
            </v:shape>
          </v:group>
        </w:pict>
      </w:r>
    </w:p>
    <w:p w:rsidR="00FD2111" w:rsidRDefault="00FD2111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1" w:rsidRDefault="00FD2111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1" w:rsidRPr="00610AC8" w:rsidRDefault="00FD2111" w:rsidP="000773C0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610AC8">
        <w:rPr>
          <w:rFonts w:ascii="Times New Roman" w:hAnsi="Times New Roman" w:cs="Times New Roman"/>
          <w:sz w:val="18"/>
          <w:szCs w:val="18"/>
        </w:rPr>
        <w:t xml:space="preserve">   ул. “26</w:t>
      </w:r>
      <w:r w:rsidRPr="00610AC8">
        <w:rPr>
          <w:rFonts w:ascii="Times New Roman" w:hAnsi="Times New Roman" w:cs="Times New Roman"/>
          <w:sz w:val="18"/>
          <w:szCs w:val="18"/>
          <w:vertAlign w:val="superscript"/>
        </w:rPr>
        <w:t>-ти</w:t>
      </w:r>
      <w:r w:rsidRPr="00610AC8">
        <w:rPr>
          <w:rFonts w:ascii="Times New Roman" w:hAnsi="Times New Roman" w:cs="Times New Roman"/>
          <w:sz w:val="18"/>
          <w:szCs w:val="18"/>
        </w:rPr>
        <w:t xml:space="preserve"> декември” № 12, тел: + 359 3631/</w:t>
      </w:r>
      <w:r w:rsidR="00610AC8" w:rsidRPr="00610AC8">
        <w:rPr>
          <w:rFonts w:ascii="Times New Roman" w:hAnsi="Times New Roman" w:cs="Times New Roman"/>
          <w:sz w:val="18"/>
          <w:szCs w:val="18"/>
          <w:lang w:val="en-US"/>
        </w:rPr>
        <w:t>78</w:t>
      </w:r>
      <w:r w:rsidRPr="00610AC8">
        <w:rPr>
          <w:rFonts w:ascii="Times New Roman" w:hAnsi="Times New Roman" w:cs="Times New Roman"/>
          <w:sz w:val="18"/>
          <w:szCs w:val="18"/>
        </w:rPr>
        <w:t>-</w:t>
      </w:r>
      <w:r w:rsidR="00610AC8" w:rsidRPr="00610AC8">
        <w:rPr>
          <w:rFonts w:ascii="Times New Roman" w:hAnsi="Times New Roman" w:cs="Times New Roman"/>
          <w:sz w:val="18"/>
          <w:szCs w:val="18"/>
          <w:lang w:val="en-US"/>
        </w:rPr>
        <w:t>65</w:t>
      </w:r>
      <w:r w:rsidRPr="00610AC8">
        <w:rPr>
          <w:rFonts w:ascii="Times New Roman" w:hAnsi="Times New Roman" w:cs="Times New Roman"/>
          <w:sz w:val="18"/>
          <w:szCs w:val="18"/>
        </w:rPr>
        <w:t>,тел./факс:03631/78-56 e-mail: obsmg@mg.link.bg</w:t>
      </w:r>
    </w:p>
    <w:p w:rsidR="00FD2111" w:rsidRDefault="00FD2111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1" w:rsidRDefault="00FD2111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3F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8E">
        <w:rPr>
          <w:rFonts w:ascii="Times New Roman" w:hAnsi="Times New Roman" w:cs="Times New Roman"/>
          <w:b/>
          <w:sz w:val="24"/>
          <w:szCs w:val="24"/>
        </w:rPr>
        <w:t xml:space="preserve">МАНДАТНА ПРОГРАМА ЗА УПРАВЛЕНИЕ </w:t>
      </w:r>
    </w:p>
    <w:p w:rsidR="003E4E8E" w:rsidRPr="003E4E8E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8E">
        <w:rPr>
          <w:rFonts w:ascii="Times New Roman" w:hAnsi="Times New Roman" w:cs="Times New Roman"/>
          <w:b/>
          <w:sz w:val="24"/>
          <w:szCs w:val="24"/>
        </w:rPr>
        <w:t xml:space="preserve">НА КМЕТА НА ОБЩИНА МОМЧИЛГРАД ЗА ПЕРИОДА 2019 -2023 </w:t>
      </w:r>
      <w:r w:rsidR="00FD2111">
        <w:rPr>
          <w:rFonts w:ascii="Times New Roman" w:hAnsi="Times New Roman" w:cs="Times New Roman"/>
          <w:b/>
          <w:sz w:val="24"/>
          <w:szCs w:val="24"/>
        </w:rPr>
        <w:t>г</w:t>
      </w:r>
      <w:r w:rsidRPr="003E4E8E">
        <w:rPr>
          <w:rFonts w:ascii="Times New Roman" w:hAnsi="Times New Roman" w:cs="Times New Roman"/>
          <w:b/>
          <w:sz w:val="24"/>
          <w:szCs w:val="24"/>
        </w:rPr>
        <w:t>.</w:t>
      </w:r>
    </w:p>
    <w:p w:rsidR="003E4E8E" w:rsidRPr="003E4E8E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E8E" w:rsidRPr="003E4E8E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E4E8E">
        <w:rPr>
          <w:rFonts w:ascii="Times New Roman" w:hAnsi="Times New Roman" w:cs="Times New Roman"/>
          <w:i/>
        </w:rPr>
        <w:t>Приета с Решение №21/13.</w:t>
      </w:r>
      <w:r w:rsidR="00CF48C4">
        <w:rPr>
          <w:rFonts w:ascii="Times New Roman" w:hAnsi="Times New Roman" w:cs="Times New Roman"/>
          <w:i/>
          <w:lang w:val="en-US"/>
        </w:rPr>
        <w:t xml:space="preserve"> </w:t>
      </w:r>
      <w:r w:rsidRPr="003E4E8E">
        <w:rPr>
          <w:rFonts w:ascii="Times New Roman" w:hAnsi="Times New Roman" w:cs="Times New Roman"/>
          <w:i/>
        </w:rPr>
        <w:t>02.</w:t>
      </w:r>
      <w:r w:rsidR="00CF48C4">
        <w:rPr>
          <w:rFonts w:ascii="Times New Roman" w:hAnsi="Times New Roman" w:cs="Times New Roman"/>
          <w:i/>
          <w:lang w:val="en-US"/>
        </w:rPr>
        <w:t xml:space="preserve"> </w:t>
      </w:r>
      <w:r w:rsidRPr="003E4E8E">
        <w:rPr>
          <w:rFonts w:ascii="Times New Roman" w:hAnsi="Times New Roman" w:cs="Times New Roman"/>
          <w:i/>
        </w:rPr>
        <w:t>2020 г. на Общински съвет - Момчилград</w:t>
      </w:r>
    </w:p>
    <w:p w:rsidR="003E4E8E" w:rsidRDefault="003E4E8E" w:rsidP="00077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E8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C5172" w:rsidRDefault="002C5172" w:rsidP="00077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172" w:rsidRPr="003E4E8E" w:rsidRDefault="002C5172" w:rsidP="00077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E8E" w:rsidRPr="003E4E8E" w:rsidRDefault="003E4E8E" w:rsidP="00077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Настоящата мандатна програма за управление на Община Момчилград за мандат 2019-2023 г., е изготвена на основание чл. 44, ал. 1, т.19 (5)  от Закона за местното самоуправление и местната администрация. В нея представям основните цели, приоритети,  дейности и очаквани резултати от управлението  на общината за мандат 2019-2023 г.</w:t>
      </w:r>
    </w:p>
    <w:p w:rsidR="003E4E8E" w:rsidRPr="003E4E8E" w:rsidRDefault="003E4E8E" w:rsidP="00077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Започнах този мандат с желание и амбиция да направя така, че в неговия край всички мои съграждани да живеят по-добре. Знам, че това е доста висока цел, но ще направя всичко възможно общинска администрация да взима правилни решения, да предприема действия и да управлява обществените ресурси добросъвестно, подчинено на закона и без никакви намерения на корупция.</w:t>
      </w:r>
    </w:p>
    <w:p w:rsidR="003E4E8E" w:rsidRPr="003E4E8E" w:rsidRDefault="003E4E8E" w:rsidP="00077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Визията на мандатната програма за периода 2019-2023 отразява дългосрочна стратегия за развитие, а не се концентрира върху действия с ограничено, краткосрочно влияние и представлява баланса на интересите на заинтересованите страни, формиращи местната общност.</w:t>
      </w:r>
    </w:p>
    <w:p w:rsidR="003E4E8E" w:rsidRPr="003E4E8E" w:rsidRDefault="003E4E8E" w:rsidP="00077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E4E8E">
        <w:rPr>
          <w:rFonts w:ascii="Times New Roman" w:hAnsi="Times New Roman" w:cs="Times New Roman"/>
          <w:sz w:val="24"/>
          <w:szCs w:val="24"/>
        </w:rPr>
        <w:t xml:space="preserve">бщина Момчилград ще продължи да се развива като жизнеспособна териториална общност, с ясни перспективи за развитие, определени от: </w:t>
      </w:r>
    </w:p>
    <w:p w:rsidR="003E4E8E" w:rsidRPr="003E4E8E" w:rsidRDefault="003E4E8E" w:rsidP="000773C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Местните условия и ресурси;</w:t>
      </w:r>
    </w:p>
    <w:p w:rsidR="003E4E8E" w:rsidRPr="003E4E8E" w:rsidRDefault="003E4E8E" w:rsidP="000773C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Съхранен и непрекъснато усъвършенстващ се човешки капитал;</w:t>
      </w:r>
    </w:p>
    <w:p w:rsidR="003E4E8E" w:rsidRPr="003E4E8E" w:rsidRDefault="003E4E8E" w:rsidP="000773C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Създадени добри условия за живот и бизнес на местната общност;</w:t>
      </w:r>
    </w:p>
    <w:p w:rsidR="003E4E8E" w:rsidRDefault="003E4E8E" w:rsidP="000773C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Капитализирано природно и културно-историческо наследство.</w:t>
      </w:r>
    </w:p>
    <w:p w:rsidR="00626B3F" w:rsidRDefault="00626B3F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E8E" w:rsidRPr="003E4E8E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8E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3E4E8E" w:rsidRPr="003E4E8E" w:rsidRDefault="003E4E8E" w:rsidP="000773C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Добро финансово управление;</w:t>
      </w:r>
    </w:p>
    <w:p w:rsidR="003E4E8E" w:rsidRPr="003E4E8E" w:rsidRDefault="003E4E8E" w:rsidP="000773C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Подобряване и модернизиране на инфраструктура, обслужваща населението на община Момчилград;</w:t>
      </w:r>
    </w:p>
    <w:p w:rsidR="003E4E8E" w:rsidRPr="003E4E8E" w:rsidRDefault="003E4E8E" w:rsidP="000773C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Активна политика в областта на образованието, социалните дейности, културата и спорта, в т.ч. подобряване и изграждане на материалната база;</w:t>
      </w:r>
    </w:p>
    <w:p w:rsidR="003E4E8E" w:rsidRPr="003E4E8E" w:rsidRDefault="003E4E8E" w:rsidP="000773C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Подкрепа на местния бизнес и привличане на инвестиции;</w:t>
      </w:r>
    </w:p>
    <w:p w:rsidR="003E4E8E" w:rsidRPr="003E4E8E" w:rsidRDefault="003E4E8E" w:rsidP="000773C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Прозрачна, ефективна и достъпна администрация;</w:t>
      </w:r>
    </w:p>
    <w:p w:rsidR="003E4E8E" w:rsidRPr="003E4E8E" w:rsidRDefault="003E4E8E" w:rsidP="000773C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Поддържане високо ниво на информираност на обществеността за дейността на местната власт.</w:t>
      </w: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E4E8E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8E">
        <w:rPr>
          <w:rFonts w:ascii="Times New Roman" w:hAnsi="Times New Roman" w:cs="Times New Roman"/>
          <w:b/>
          <w:sz w:val="24"/>
          <w:szCs w:val="24"/>
        </w:rPr>
        <w:t>ПРИОРИТЕТИ, ДЕЙСТВИЯ И СРОК ЗА ИЗПЪЛНЕНИЕ</w:t>
      </w:r>
    </w:p>
    <w:p w:rsidR="00626B3F" w:rsidRPr="003E4E8E" w:rsidRDefault="00626B3F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45F" w:rsidRDefault="003E4E8E" w:rsidP="000773C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E4E8E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  <w:t>Приоритет 1</w:t>
      </w:r>
      <w:r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  <w:t>.</w:t>
      </w:r>
      <w:r w:rsidRPr="003E4E8E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</w:t>
      </w:r>
    </w:p>
    <w:p w:rsidR="003E4E8E" w:rsidRDefault="003E4E8E" w:rsidP="000773C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E4E8E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  <w:t>Развитие на местна икономика на основа на местните ресурси и потенциали и привличане на инвестиции</w:t>
      </w:r>
    </w:p>
    <w:p w:rsidR="00626B3F" w:rsidRPr="003E4E8E" w:rsidRDefault="00626B3F" w:rsidP="000773C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3E4E8E" w:rsidRPr="003E4E8E" w:rsidRDefault="003E4E8E" w:rsidP="000773C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lastRenderedPageBreak/>
        <w:t>Стимулиране на предприемачеството и намаляване на административните бариери пред МСП;</w:t>
      </w:r>
    </w:p>
    <w:p w:rsidR="003E4E8E" w:rsidRPr="003E4E8E" w:rsidRDefault="003E4E8E" w:rsidP="000773C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Идентифициране на сградния фонд, собственост на община Момчилград, който представлява интерес за инвеститори;</w:t>
      </w:r>
    </w:p>
    <w:p w:rsidR="003E4E8E" w:rsidRPr="003E4E8E" w:rsidRDefault="003E4E8E" w:rsidP="000773C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Искане до Министерство на отбраната за безвъзмездно предоставяне на имотите на закрито поделение 36050 гр. Момчилград  в собственост на община Момчилград за изграждане на Индустриална зона; </w:t>
      </w:r>
    </w:p>
    <w:p w:rsidR="003E4E8E" w:rsidRPr="003E4E8E" w:rsidRDefault="003E4E8E" w:rsidP="000773C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Информиране на земеделски производители, юридически лица и  инвеститори с необходимата информация за финансиране на техните начинания и възможностите за кандидатстване през новия програмен период  2021 -2027;</w:t>
      </w:r>
    </w:p>
    <w:p w:rsidR="003E4E8E" w:rsidRPr="003E4E8E" w:rsidRDefault="003E4E8E" w:rsidP="000773C0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Продължаване развитието на Местна инициативна група в партньорство с други общини и разработване на Стратегия за местно развитие за програмен период 2021 -2027. </w:t>
      </w:r>
    </w:p>
    <w:p w:rsidR="003E4E8E" w:rsidRDefault="003E4E8E" w:rsidP="000773C0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83345F" w:rsidRDefault="003E4E8E" w:rsidP="000773C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E4E8E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  <w:t>Приоритет 2.</w:t>
      </w:r>
    </w:p>
    <w:p w:rsidR="00626B3F" w:rsidRDefault="003E4E8E" w:rsidP="000773C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E4E8E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Образование и развитие на човешкия капитал, подобряване на социалните, </w:t>
      </w:r>
    </w:p>
    <w:p w:rsidR="0083345F" w:rsidRDefault="003E4E8E" w:rsidP="000773C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E4E8E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  <w:t>здравни и обществени услуги.</w:t>
      </w:r>
    </w:p>
    <w:p w:rsidR="00626B3F" w:rsidRDefault="00626B3F" w:rsidP="000773C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3E4E8E" w:rsidRPr="0083345F" w:rsidRDefault="003E4E8E" w:rsidP="000773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E4E8E">
        <w:rPr>
          <w:rFonts w:ascii="Times New Roman" w:hAnsi="Times New Roman" w:cs="Times New Roman"/>
          <w:sz w:val="24"/>
          <w:szCs w:val="24"/>
        </w:rPr>
        <w:t>Изпълнение  на проект „Реконструкция, оборудване и обзавеждане на образователна инфраструктура СОУ „Н.</w:t>
      </w:r>
      <w:r w:rsidR="0083345F">
        <w:rPr>
          <w:rFonts w:ascii="Times New Roman" w:hAnsi="Times New Roman" w:cs="Times New Roman"/>
          <w:sz w:val="24"/>
          <w:szCs w:val="24"/>
        </w:rPr>
        <w:t xml:space="preserve"> </w:t>
      </w:r>
      <w:r w:rsidRPr="003E4E8E">
        <w:rPr>
          <w:rFonts w:ascii="Times New Roman" w:hAnsi="Times New Roman" w:cs="Times New Roman"/>
          <w:sz w:val="24"/>
          <w:szCs w:val="24"/>
        </w:rPr>
        <w:t>Й.</w:t>
      </w:r>
      <w:r w:rsidR="0083345F">
        <w:rPr>
          <w:rFonts w:ascii="Times New Roman" w:hAnsi="Times New Roman" w:cs="Times New Roman"/>
          <w:sz w:val="24"/>
          <w:szCs w:val="24"/>
        </w:rPr>
        <w:t xml:space="preserve"> </w:t>
      </w:r>
      <w:r w:rsidRPr="003E4E8E">
        <w:rPr>
          <w:rFonts w:ascii="Times New Roman" w:hAnsi="Times New Roman" w:cs="Times New Roman"/>
          <w:sz w:val="24"/>
          <w:szCs w:val="24"/>
        </w:rPr>
        <w:t>Вапцаров“ ;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Ремонт и модернизация на детските градини чрез кандидатстване по процедура „Ранно детско развитие и грижи“, Финансов механизъм на Европейското икономическо пространство към МОН;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Продължаване предоставянето на услугите „Личен асистент“ и „Домашен помощник“ и прилагане на Механизма лична помощ</w:t>
      </w:r>
      <w:r w:rsidRPr="003E4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E8E">
        <w:rPr>
          <w:rFonts w:ascii="Times New Roman" w:hAnsi="Times New Roman" w:cs="Times New Roman"/>
          <w:sz w:val="24"/>
          <w:szCs w:val="24"/>
        </w:rPr>
        <w:t>съгласно националното законодателство;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Продължаване предоставянето на услугата Обществена трапезария по Фонд „Социална закрила“ ;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Кандидатстване по Оперативна програма „Храни“ през новия програмен период 2021 - 2027 с проект „Предоставяне на топъл обяд“;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Подпомагане на социално слаби граждани с еднократни финансови помощи; 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Изграждане на Дневен център за възрастни лица с невъзможност за самообслужване;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Създаване на хоспис;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Подпомагане  функционирането на МБАЛ „Д-р С. Ростовцев“ ;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Реализиране на проект: „Изграждане на спортна площадка в кв. "Орфей", гр. Момчилград“ ,  финансиран по ПРСР; 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Реализиране на проект: „Изграждане на спортна площадка в УПИ ІI, KB.3, по плана на с. Карамфил” община Момчилград; 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Реализиране на проект: „Изграждане нa спортна площадка в ОУ „Д-р П. Берон“ УПИ I, KB.13, П0 ПУП на гр. Момчилград” община Момчилград;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Осигуряване на достъпна архитектурна среда в Читалище Нов живот гр. Момчилград чрез кандидатстване  по програма „Изграждане на достъпна архитектурна среда на културни, исторически, спортни обекти за хора с увреждания“;</w:t>
      </w:r>
    </w:p>
    <w:p w:rsidR="003E4E8E" w:rsidRPr="003E4E8E" w:rsidRDefault="003E4E8E" w:rsidP="000773C0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Съдействие на жителите на община Момчилград да кандидатстват по Национална програма  за достъпна жилищна среда и лична мобилност.</w:t>
      </w:r>
    </w:p>
    <w:p w:rsidR="003E4E8E" w:rsidRDefault="003E4E8E" w:rsidP="000773C0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FD2111" w:rsidRDefault="003E4E8E" w:rsidP="000773C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E4E8E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  <w:t>Приоритет 3.</w:t>
      </w:r>
    </w:p>
    <w:p w:rsidR="003E4E8E" w:rsidRDefault="003E4E8E" w:rsidP="000773C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E4E8E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  <w:t>Ефективно управление на общината в услуга на гражданите и бизнеса</w:t>
      </w:r>
    </w:p>
    <w:p w:rsidR="00626B3F" w:rsidRPr="003E4E8E" w:rsidRDefault="00626B3F" w:rsidP="000773C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3E4E8E" w:rsidRPr="003E4E8E" w:rsidRDefault="003E4E8E" w:rsidP="000773C0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Усъвършенстване организацията на управление и работа в общинската администрация;</w:t>
      </w:r>
    </w:p>
    <w:p w:rsidR="003E4E8E" w:rsidRPr="003E4E8E" w:rsidRDefault="003E4E8E" w:rsidP="000773C0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lastRenderedPageBreak/>
        <w:t>Внедряване на електронни административни услуги;</w:t>
      </w:r>
    </w:p>
    <w:p w:rsidR="003E4E8E" w:rsidRPr="003E4E8E" w:rsidRDefault="003E4E8E" w:rsidP="000773C0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Подобряване на координацията със съседните общини и реализация на проекти с надобщинско и регионално значение; </w:t>
      </w:r>
    </w:p>
    <w:p w:rsidR="003E4E8E" w:rsidRPr="003E4E8E" w:rsidRDefault="003E4E8E" w:rsidP="000773C0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Развитие на трансграничното сътрудничество;</w:t>
      </w: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111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E8E">
        <w:rPr>
          <w:rFonts w:ascii="Times New Roman" w:hAnsi="Times New Roman" w:cs="Times New Roman"/>
          <w:b/>
          <w:sz w:val="24"/>
          <w:szCs w:val="24"/>
          <w:u w:val="single"/>
        </w:rPr>
        <w:t>Приоритет 4.</w:t>
      </w:r>
    </w:p>
    <w:p w:rsidR="003E4E8E" w:rsidRPr="003E4E8E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E8E">
        <w:rPr>
          <w:rFonts w:ascii="Times New Roman" w:hAnsi="Times New Roman" w:cs="Times New Roman"/>
          <w:b/>
          <w:sz w:val="24"/>
          <w:szCs w:val="24"/>
          <w:u w:val="single"/>
        </w:rPr>
        <w:t>Опазване, развитие и съхранение</w:t>
      </w:r>
      <w:r w:rsidRPr="003E4E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3E4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природното, културно и историческо  наследство</w:t>
      </w:r>
    </w:p>
    <w:p w:rsidR="003E4E8E" w:rsidRPr="003E4E8E" w:rsidRDefault="003E4E8E" w:rsidP="000773C0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Организиране на културни мероприятия на територията на общината през периода 2019 - 2023 г.; </w:t>
      </w:r>
    </w:p>
    <w:p w:rsidR="003E4E8E" w:rsidRPr="003E4E8E" w:rsidRDefault="003E4E8E" w:rsidP="000773C0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Обособяване на  музей и изграждане на Туристически информационен център;</w:t>
      </w:r>
    </w:p>
    <w:p w:rsidR="003E4E8E" w:rsidRPr="003E4E8E" w:rsidRDefault="003E4E8E" w:rsidP="000773C0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Искане за предоставяне право на управление от Министерство на културата и търсене на възможности за финансиране за реставрация, консервация, опазване, популяризиране и развитие на Тракийско скално светилище с.Татул; </w:t>
      </w:r>
    </w:p>
    <w:p w:rsidR="003E4E8E" w:rsidRPr="003E4E8E" w:rsidRDefault="003E4E8E" w:rsidP="000773C0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Кандидатстване по мярка Мярка 7.5 „Инвестиции за публично ползване в инфраструктура за отдих, туристическа инфраструктура“ пред МИГ общини Момчилград и Крумовград, за осигуряване на достъп до природни забележителности, чрез изграждане и поддържане на туристически еко  пътеки; </w:t>
      </w:r>
    </w:p>
    <w:p w:rsidR="003E4E8E" w:rsidRPr="003E4E8E" w:rsidRDefault="003E4E8E" w:rsidP="000773C0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Кандидатстване  по Мярка 21 „Съхраняване, развитие и валоризиране на местното културно наследство” чрез подготовка, организация и провеждане на местни празници – събори, панаири, фестивали; Разработване и разпространение на информационни материали (брошури, тематични изследвания, снимки, каталози и др.);</w:t>
      </w:r>
    </w:p>
    <w:p w:rsidR="003E4E8E" w:rsidRPr="003E4E8E" w:rsidRDefault="003E4E8E" w:rsidP="000773C0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Изграждане на музейна сбирка „Спортната слава на Момчилград“ за постиженията на именити спортисти на община Момчилград  - Даниела Гергелчева, Наим Сюлейманоглу, Петър Стойчев и др. </w:t>
      </w:r>
    </w:p>
    <w:p w:rsidR="003E4E8E" w:rsidRPr="003E4E8E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111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E8E">
        <w:rPr>
          <w:rFonts w:ascii="Times New Roman" w:hAnsi="Times New Roman" w:cs="Times New Roman"/>
          <w:b/>
          <w:sz w:val="24"/>
          <w:szCs w:val="24"/>
          <w:u w:val="single"/>
        </w:rPr>
        <w:t>Приоритет 5.</w:t>
      </w:r>
    </w:p>
    <w:p w:rsidR="003E4E8E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E8E">
        <w:rPr>
          <w:rFonts w:ascii="Times New Roman" w:hAnsi="Times New Roman" w:cs="Times New Roman"/>
          <w:b/>
          <w:sz w:val="24"/>
          <w:szCs w:val="24"/>
          <w:u w:val="single"/>
        </w:rPr>
        <w:t>Инфраструктурно осигуряване на общината</w:t>
      </w:r>
    </w:p>
    <w:p w:rsidR="00626B3F" w:rsidRPr="003E4E8E" w:rsidRDefault="00626B3F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E8E">
        <w:rPr>
          <w:rFonts w:ascii="Times New Roman" w:hAnsi="Times New Roman" w:cs="Times New Roman"/>
          <w:b/>
          <w:sz w:val="24"/>
          <w:szCs w:val="24"/>
        </w:rPr>
        <w:t>Подобряване на парковата среда на територията на община Момчилград:</w:t>
      </w:r>
    </w:p>
    <w:p w:rsidR="003E4E8E" w:rsidRPr="003E4E8E" w:rsidRDefault="003E4E8E" w:rsidP="000773C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Благоустрояване и озеленяване на паркове и междублокови пространства;</w:t>
      </w:r>
    </w:p>
    <w:p w:rsidR="003E4E8E" w:rsidRPr="003E4E8E" w:rsidRDefault="003E4E8E" w:rsidP="000773C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Изграждане на зелени зони по околовръстния път  и главните входно-изходни артерии;</w:t>
      </w:r>
    </w:p>
    <w:p w:rsidR="003E4E8E" w:rsidRPr="003E4E8E" w:rsidRDefault="003E4E8E" w:rsidP="000773C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bCs/>
          <w:sz w:val="24"/>
          <w:szCs w:val="24"/>
        </w:rPr>
        <w:t xml:space="preserve">Изграждане на парк в УПИ I, кв.80 по ПУП на гр. Момчилград – кв. 11 </w:t>
      </w: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bCs/>
          <w:sz w:val="24"/>
          <w:szCs w:val="24"/>
        </w:rPr>
        <w:t>(по пътя за хижата);</w:t>
      </w:r>
    </w:p>
    <w:p w:rsidR="003E4E8E" w:rsidRPr="003E4E8E" w:rsidRDefault="003E4E8E" w:rsidP="000773C0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E8E">
        <w:rPr>
          <w:rFonts w:ascii="Times New Roman" w:hAnsi="Times New Roman" w:cs="Times New Roman"/>
          <w:bCs/>
          <w:sz w:val="24"/>
          <w:szCs w:val="24"/>
        </w:rPr>
        <w:t>Изграждане на парк в УПИ I, кв.32 по ПУП на с. Звездел;</w:t>
      </w:r>
    </w:p>
    <w:p w:rsidR="003E4E8E" w:rsidRPr="003E4E8E" w:rsidRDefault="003E4E8E" w:rsidP="000773C0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E8E">
        <w:rPr>
          <w:rFonts w:ascii="Times New Roman" w:hAnsi="Times New Roman" w:cs="Times New Roman"/>
          <w:bCs/>
          <w:sz w:val="24"/>
          <w:szCs w:val="24"/>
        </w:rPr>
        <w:t>Изграждане на парк в УПИ VIII, кв.19 по ПУП на с. Нановица;</w:t>
      </w:r>
    </w:p>
    <w:p w:rsidR="003E4E8E" w:rsidRPr="003E4E8E" w:rsidRDefault="003E4E8E" w:rsidP="000773C0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E8E">
        <w:rPr>
          <w:rFonts w:ascii="Times New Roman" w:hAnsi="Times New Roman" w:cs="Times New Roman"/>
          <w:bCs/>
          <w:sz w:val="24"/>
          <w:szCs w:val="24"/>
        </w:rPr>
        <w:t>Изработване на работен проект за благоустрояване на централен площад гр. Момчилград и търсене на възможности за неговото финансиране;</w:t>
      </w:r>
    </w:p>
    <w:p w:rsidR="003E4E8E" w:rsidRPr="003E4E8E" w:rsidRDefault="003E4E8E" w:rsidP="000773C0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E8E">
        <w:rPr>
          <w:rFonts w:ascii="Times New Roman" w:hAnsi="Times New Roman" w:cs="Times New Roman"/>
          <w:bCs/>
          <w:sz w:val="24"/>
          <w:szCs w:val="24"/>
        </w:rPr>
        <w:t>Реализиране на  проект „Озеленяване и благоустрояване на УПИ I кв. 6 по плана на гр. Момчилград, общ.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E8E">
        <w:rPr>
          <w:rFonts w:ascii="Times New Roman" w:hAnsi="Times New Roman" w:cs="Times New Roman"/>
          <w:bCs/>
          <w:sz w:val="24"/>
          <w:szCs w:val="24"/>
        </w:rPr>
        <w:t>Момчилград“,  одобрен за финансиране от МИГ Общини Момчилград – Крумовград.</w:t>
      </w: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E8E">
        <w:rPr>
          <w:rFonts w:ascii="Times New Roman" w:hAnsi="Times New Roman" w:cs="Times New Roman"/>
          <w:b/>
          <w:sz w:val="24"/>
          <w:szCs w:val="24"/>
        </w:rPr>
        <w:t>Доизграждане и поддържане на уличната и пътна инфраструктура</w:t>
      </w:r>
    </w:p>
    <w:p w:rsidR="003E4E8E" w:rsidRPr="003E4E8E" w:rsidRDefault="003E4E8E" w:rsidP="000773C0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Рехабилитация на общински пътища, свързващи населените места;</w:t>
      </w:r>
    </w:p>
    <w:p w:rsidR="003E4E8E" w:rsidRPr="003E4E8E" w:rsidRDefault="003E4E8E" w:rsidP="000773C0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Подобряване на уличната мрежа в населените места; </w:t>
      </w:r>
    </w:p>
    <w:p w:rsidR="003E4E8E" w:rsidRPr="003E4E8E" w:rsidRDefault="003E4E8E" w:rsidP="000773C0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Изграждане на нова пътна връзка на с. Птичар с път I-5;</w:t>
      </w:r>
    </w:p>
    <w:p w:rsidR="003E4E8E" w:rsidRPr="003E4E8E" w:rsidRDefault="003E4E8E" w:rsidP="000773C0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 „Реконструкция и рехабилитация на съществуващи улици и тротоари  в гр. Момчилград“, включващо улиците „Гюмюрджинска”, от км 0+000 до км 1+188, Реконструкция на ул. „Сан Стефано”, от км 0+000 до км 1+338, Реконструкция на „Улица „Хаджи Димитър“, от км 0+000 до км 0+597 финансиран по ПРСР 2014 -2020; </w:t>
      </w:r>
    </w:p>
    <w:p w:rsidR="003E4E8E" w:rsidRPr="003E4E8E" w:rsidRDefault="003E4E8E" w:rsidP="000773C0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lastRenderedPageBreak/>
        <w:t xml:space="preserve">Рехабилитация на Път KRZ2375/ II - 59, Момчилград - Звездел /- мах. Ауста- 2. Рехабилитация на път KRZ3416/ KRZ2375, п.к. II - 59 - мах. Ауста /- Ауста; </w:t>
      </w:r>
    </w:p>
    <w:p w:rsidR="003E4E8E" w:rsidRPr="003E4E8E" w:rsidRDefault="003E4E8E" w:rsidP="000773C0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 Рехабилитация на път KRZ1370/ I - 5, Кърджали - Момчилград / - Груево – Летовник;</w:t>
      </w:r>
    </w:p>
    <w:p w:rsidR="003E4E8E" w:rsidRPr="003E4E8E" w:rsidRDefault="003E4E8E" w:rsidP="000773C0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Рехабилитация на път KRZ2372/ I - 5, Момчилград - Прогрес/- Чуково; </w:t>
      </w:r>
    </w:p>
    <w:p w:rsidR="003E4E8E" w:rsidRPr="003E4E8E" w:rsidRDefault="003E4E8E" w:rsidP="000773C0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Рехабилитация на Път KRZ3394/ II - 59, Звездел - Карамфил/- мах. Батковци - мах. Залист - / KRZ2395;</w:t>
      </w:r>
    </w:p>
    <w:p w:rsidR="003E4E8E" w:rsidRPr="003E4E8E" w:rsidRDefault="003E4E8E" w:rsidP="000773C0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Рехабилитация на път KRZ2395/ II - 59, Звездел - Карамфил/- Карамфил - Синделци / KRZ1391/ - 7. Рехабилитация на Път KRZ2380/KRZ1370, Груево - Летовник / - Свобода; </w:t>
      </w: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E8E">
        <w:rPr>
          <w:rFonts w:ascii="Times New Roman" w:hAnsi="Times New Roman" w:cs="Times New Roman"/>
          <w:b/>
          <w:sz w:val="24"/>
          <w:szCs w:val="24"/>
        </w:rPr>
        <w:t>Изграждане и реконструкция на водоснабдителна и канализационна мрежа.</w:t>
      </w:r>
    </w:p>
    <w:p w:rsidR="003E4E8E" w:rsidRPr="003E4E8E" w:rsidRDefault="003E4E8E" w:rsidP="000773C0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Извършване на проучване за сондажи в с.Чомаково, с.Летовник, с.Кос, с.Пиявец, с.Сенце, с.Конче и изграждане, ремонт, реконструкция и подмяна на водоснабдителна мрежа;</w:t>
      </w:r>
    </w:p>
    <w:p w:rsidR="003E4E8E" w:rsidRPr="003E4E8E" w:rsidRDefault="003E4E8E" w:rsidP="000773C0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Изграждане и реконструкция на канализационната мрежа в населените места - с. Нановица, с. Лале, с. Равен, с. Карамфил, с. Синделци, с. Багрянка, с. Пазарци;</w:t>
      </w:r>
    </w:p>
    <w:p w:rsidR="003E4E8E" w:rsidRPr="003E4E8E" w:rsidRDefault="003E4E8E" w:rsidP="000773C0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Гравитачна вода от язовирите в с. Нановица за землищата на села Гургулица, Девинци, Постник, Нановица;</w:t>
      </w:r>
    </w:p>
    <w:p w:rsidR="003E4E8E" w:rsidRDefault="003E4E8E" w:rsidP="000773C0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Ремонт и реконструкция на вътрешна  водопроводна мрежа на с.Нановица, с. Лале, с. Равен ;</w:t>
      </w:r>
    </w:p>
    <w:p w:rsidR="00626B3F" w:rsidRDefault="00626B3F" w:rsidP="00077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3F" w:rsidRPr="003E4E8E" w:rsidRDefault="00626B3F" w:rsidP="00077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 </w:t>
      </w:r>
      <w:r w:rsidRPr="003E4E8E">
        <w:rPr>
          <w:rFonts w:ascii="Times New Roman" w:hAnsi="Times New Roman" w:cs="Times New Roman"/>
          <w:b/>
          <w:sz w:val="24"/>
          <w:szCs w:val="24"/>
        </w:rPr>
        <w:t>Подобряване качеството на околната среда и превенция на риска</w:t>
      </w:r>
    </w:p>
    <w:p w:rsidR="003E4E8E" w:rsidRPr="003E4E8E" w:rsidRDefault="003E4E8E" w:rsidP="000773C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Отстраняване на нерегламентираните сметища в населените места и рекултивация на засегнатите площи; </w:t>
      </w:r>
    </w:p>
    <w:p w:rsidR="003E4E8E" w:rsidRPr="003E4E8E" w:rsidRDefault="003E4E8E" w:rsidP="000773C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Определяне на терен, разработване на проект и изграждане на  депо за строителни отпадъци; </w:t>
      </w:r>
    </w:p>
    <w:p w:rsidR="003E4E8E" w:rsidRPr="003E4E8E" w:rsidRDefault="003E4E8E" w:rsidP="000773C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Почистване и корекция на речните корита и дерета в границите на населените места;</w:t>
      </w:r>
    </w:p>
    <w:p w:rsidR="003E4E8E" w:rsidRPr="003E4E8E" w:rsidRDefault="003E4E8E" w:rsidP="000773C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Изграждане и укрепване на инфраструктура за предотвратяване на наводнения и свлачища;</w:t>
      </w:r>
    </w:p>
    <w:p w:rsidR="003E4E8E" w:rsidRPr="003E4E8E" w:rsidRDefault="003E4E8E" w:rsidP="000773C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Внедряване на системи за видеонаблюдение  - реализиране на проект „Реконструкция на улици и принадлежностите към тях, чрез поставяне на камери за видеонаблюдение на гр. Момчилград” одобрен за финансиране от МИГ Общини Момчилград и Крумовград;</w:t>
      </w:r>
    </w:p>
    <w:p w:rsidR="003E4E8E" w:rsidRPr="003E4E8E" w:rsidRDefault="003E4E8E" w:rsidP="000773C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Въвеждане на система за разделно събиране на отпадъци;</w:t>
      </w:r>
    </w:p>
    <w:p w:rsidR="003E4E8E" w:rsidRPr="003E4E8E" w:rsidRDefault="003E4E8E" w:rsidP="000773C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Увеличаване броя на машините за организиране на сметосъбиране и сметоизвозване, съобразен с количеството битови отпадъци на територията на общината, чрез възстановяване на средства от отчисленията по чл.64 от ЗУО,  кандидатстване за финансиране от ПУДООС, програми на ЕС  и местни приходи; </w:t>
      </w:r>
    </w:p>
    <w:p w:rsidR="003E4E8E" w:rsidRPr="003E4E8E" w:rsidRDefault="003E4E8E" w:rsidP="000773C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Ограничаване свободното придвижване на селскостопански животни  чрез постоянна и своевременна комуникация с контролни и проверяващи институции и налагане на административни наказания на стопаните;</w:t>
      </w:r>
    </w:p>
    <w:p w:rsidR="003E4E8E" w:rsidRPr="003E4E8E" w:rsidRDefault="003E4E8E" w:rsidP="000773C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Ограничаване популацията на домашни, безстопанствени животни – кучета и котки чрез организиране на действия за кастрация, популяризиране на „Наредба за овладяване на популацията на безстопанствените животни и придобиване, притежаване, отглеждане и регистрация на кучета на територията на община Момчилград“ и взаимодействие с неправителствени организации за защита на животните.</w:t>
      </w: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E8E">
        <w:rPr>
          <w:rFonts w:ascii="Times New Roman" w:hAnsi="Times New Roman" w:cs="Times New Roman"/>
          <w:b/>
          <w:sz w:val="24"/>
          <w:szCs w:val="24"/>
        </w:rPr>
        <w:t>Повишаване на ефективното енергопотребление в община Момчилград</w:t>
      </w:r>
    </w:p>
    <w:p w:rsidR="003E4E8E" w:rsidRPr="003E4E8E" w:rsidRDefault="003E4E8E" w:rsidP="000773C0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Въвеждане на предписани мерки за енергийна ефективност от извършени одити за енергийна ефективност на сгради общинска собственост;</w:t>
      </w:r>
    </w:p>
    <w:p w:rsidR="003E4E8E" w:rsidRPr="003E4E8E" w:rsidRDefault="003E4E8E" w:rsidP="000773C0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lastRenderedPageBreak/>
        <w:t>Подмяна на съществуващото и изграждане на ново енергоефективно улично осветление - Изготвяне на одит, работен проект и кандидатстване по Финансов механизъм на европейското икономическо пространство 2014-2021, Министерство на енергетиката, Програма „Възобновяема енергия, енергийна ефективност, енергийна сигурност“ за подмяна на съществуващото и изграждане на ново енергоефективно улично осветление в гр. Момчилград, с. Груево, с. Ново Соколино, с. Багрянка, с. Прогрес, с, Равен , с. Нановица и с. Звездел;</w:t>
      </w:r>
    </w:p>
    <w:p w:rsidR="003E4E8E" w:rsidRPr="00583AA5" w:rsidRDefault="003E4E8E" w:rsidP="000773C0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 xml:space="preserve">Кандидатстване с проект „Подобряване на енергийната ефективност на кметство с. Равен чрез проект „Красива България“ 2020 г. </w:t>
      </w:r>
    </w:p>
    <w:p w:rsidR="00583AA5" w:rsidRDefault="00583AA5" w:rsidP="00583A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AA5" w:rsidRPr="00583AA5" w:rsidRDefault="00583AA5" w:rsidP="00583A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E8E" w:rsidRDefault="003E4E8E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4E8E">
        <w:rPr>
          <w:rFonts w:ascii="Times New Roman" w:hAnsi="Times New Roman" w:cs="Times New Roman"/>
          <w:b/>
          <w:sz w:val="24"/>
          <w:szCs w:val="24"/>
        </w:rPr>
        <w:t>ИЗТОЧНИЦИ НА ФИНАНСИРАНЕ</w:t>
      </w:r>
    </w:p>
    <w:p w:rsidR="00583AA5" w:rsidRPr="00583AA5" w:rsidRDefault="00583AA5" w:rsidP="0007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За реализацията на приоритетите ще бъдат използвани следните ресурси:</w:t>
      </w:r>
    </w:p>
    <w:p w:rsidR="003E4E8E" w:rsidRPr="003E4E8E" w:rsidRDefault="003E4E8E" w:rsidP="00077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E4E8E">
        <w:rPr>
          <w:rFonts w:ascii="Times New Roman" w:eastAsia="MS Mincho" w:hAnsi="Times New Roman" w:cs="Times New Roman"/>
          <w:sz w:val="24"/>
          <w:szCs w:val="24"/>
        </w:rPr>
        <w:t>местни публични източници: общински бюджет, общински или други местни публични фондове и сметки (бюджетни и извънбюджетни);</w:t>
      </w:r>
    </w:p>
    <w:p w:rsidR="003E4E8E" w:rsidRPr="003E4E8E" w:rsidRDefault="003E4E8E" w:rsidP="00077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E4E8E">
        <w:rPr>
          <w:rFonts w:ascii="Times New Roman" w:eastAsia="MS Mincho" w:hAnsi="Times New Roman" w:cs="Times New Roman"/>
          <w:sz w:val="24"/>
          <w:szCs w:val="24"/>
        </w:rPr>
        <w:t>външни публични източници: централния (републиканския) бюджет, Структурни фондове и Кохезионен фонд на ЕС, фондове на ЕС в областта на земеделието/ развитие на селските райони и  други източници – банки, фондове и фондации, програми на ЕС, международни финансови институции,  финансови инструменти и др. публични финансови източници;</w:t>
      </w:r>
    </w:p>
    <w:p w:rsidR="003E4E8E" w:rsidRPr="003E4E8E" w:rsidRDefault="003E4E8E" w:rsidP="00077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За реализацията на настоящата Мандатна програма разчитам на подкрепа от екипа с който работя, на подкрепа от страна на Правителството на Република България, на Общински съвет на община Момчилград и на всички съграждани.</w:t>
      </w:r>
    </w:p>
    <w:p w:rsidR="003E4E8E" w:rsidRPr="003E4E8E" w:rsidRDefault="003E4E8E" w:rsidP="00077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8E">
        <w:rPr>
          <w:rFonts w:ascii="Times New Roman" w:hAnsi="Times New Roman" w:cs="Times New Roman"/>
          <w:sz w:val="24"/>
          <w:szCs w:val="24"/>
        </w:rPr>
        <w:t>Необходимо е всички ние – представители на местната власт в общината, кметовете на населените места, общинските съветници, служителите в общинска администрация,</w:t>
      </w:r>
      <w:r w:rsidRPr="003E4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E8E">
        <w:rPr>
          <w:rFonts w:ascii="Times New Roman" w:hAnsi="Times New Roman" w:cs="Times New Roman"/>
          <w:sz w:val="24"/>
          <w:szCs w:val="24"/>
        </w:rPr>
        <w:t>представителите на местното самоуправление и гражданите на общината, да работим в атмосфера на добро взаимодействие, на уважение и толерантност.</w:t>
      </w: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E8E" w:rsidRPr="003E4E8E" w:rsidRDefault="003E4E8E" w:rsidP="0007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391" w:rsidRDefault="00946391" w:rsidP="000773C0">
      <w:pPr>
        <w:spacing w:line="240" w:lineRule="auto"/>
      </w:pPr>
    </w:p>
    <w:sectPr w:rsidR="00946391" w:rsidSect="003E4E8E">
      <w:footerReference w:type="default" r:id="rId8"/>
      <w:footnotePr>
        <w:pos w:val="beneathText"/>
      </w:footnotePr>
      <w:pgSz w:w="11905" w:h="16837"/>
      <w:pgMar w:top="851" w:right="1132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49" w:rsidRDefault="001F2649" w:rsidP="00C578AA">
      <w:pPr>
        <w:spacing w:after="0" w:line="240" w:lineRule="auto"/>
      </w:pPr>
      <w:r>
        <w:separator/>
      </w:r>
    </w:p>
  </w:endnote>
  <w:endnote w:type="continuationSeparator" w:id="1">
    <w:p w:rsidR="001F2649" w:rsidRDefault="001F2649" w:rsidP="00C5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9E" w:rsidRDefault="00A46A19">
    <w:pPr>
      <w:pStyle w:val="a4"/>
      <w:jc w:val="right"/>
    </w:pPr>
    <w:r>
      <w:fldChar w:fldCharType="begin"/>
    </w:r>
    <w:r w:rsidR="00946391">
      <w:instrText xml:space="preserve"> PAGE   \* MERGEFORMAT </w:instrText>
    </w:r>
    <w:r>
      <w:fldChar w:fldCharType="separate"/>
    </w:r>
    <w:r w:rsidR="00CF48C4">
      <w:rPr>
        <w:noProof/>
      </w:rPr>
      <w:t>1</w:t>
    </w:r>
    <w:r>
      <w:fldChar w:fldCharType="end"/>
    </w:r>
  </w:p>
  <w:p w:rsidR="00DB1A9E" w:rsidRDefault="001F26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49" w:rsidRDefault="001F2649" w:rsidP="00C578AA">
      <w:pPr>
        <w:spacing w:after="0" w:line="240" w:lineRule="auto"/>
      </w:pPr>
      <w:r>
        <w:separator/>
      </w:r>
    </w:p>
  </w:footnote>
  <w:footnote w:type="continuationSeparator" w:id="1">
    <w:p w:rsidR="001F2649" w:rsidRDefault="001F2649" w:rsidP="00C5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4F8"/>
    <w:multiLevelType w:val="hybridMultilevel"/>
    <w:tmpl w:val="AAEE06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D5B39"/>
    <w:multiLevelType w:val="hybridMultilevel"/>
    <w:tmpl w:val="9DB827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C1530"/>
    <w:multiLevelType w:val="hybridMultilevel"/>
    <w:tmpl w:val="FF28450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DE6132"/>
    <w:multiLevelType w:val="hybridMultilevel"/>
    <w:tmpl w:val="D27EEA5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C75BB"/>
    <w:multiLevelType w:val="hybridMultilevel"/>
    <w:tmpl w:val="D05846F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522B63"/>
    <w:multiLevelType w:val="hybridMultilevel"/>
    <w:tmpl w:val="1D20D55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74061"/>
    <w:multiLevelType w:val="hybridMultilevel"/>
    <w:tmpl w:val="1ECCDFA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0344B4"/>
    <w:multiLevelType w:val="hybridMultilevel"/>
    <w:tmpl w:val="08482F3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D434FB"/>
    <w:multiLevelType w:val="hybridMultilevel"/>
    <w:tmpl w:val="6EB6DD7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BD2C5C"/>
    <w:multiLevelType w:val="hybridMultilevel"/>
    <w:tmpl w:val="F6F852C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532948"/>
    <w:multiLevelType w:val="hybridMultilevel"/>
    <w:tmpl w:val="C4FA401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FE4FE7"/>
    <w:multiLevelType w:val="hybridMultilevel"/>
    <w:tmpl w:val="240EA45C"/>
    <w:lvl w:ilvl="0" w:tplc="EBB085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E64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C0B0C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85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C5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26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2A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E9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0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33244"/>
    <w:multiLevelType w:val="hybridMultilevel"/>
    <w:tmpl w:val="611628C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EB347B"/>
    <w:multiLevelType w:val="hybridMultilevel"/>
    <w:tmpl w:val="379E159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C94C5E"/>
    <w:multiLevelType w:val="hybridMultilevel"/>
    <w:tmpl w:val="96827D5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BF4C11"/>
    <w:multiLevelType w:val="hybridMultilevel"/>
    <w:tmpl w:val="1AAA6A2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1"/>
  </w:num>
  <w:num w:numId="9">
    <w:abstractNumId w:val="2"/>
  </w:num>
  <w:num w:numId="10">
    <w:abstractNumId w:val="15"/>
  </w:num>
  <w:num w:numId="11">
    <w:abstractNumId w:val="4"/>
  </w:num>
  <w:num w:numId="12">
    <w:abstractNumId w:val="6"/>
  </w:num>
  <w:num w:numId="13">
    <w:abstractNumId w:val="9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E4E8E"/>
    <w:rsid w:val="000773C0"/>
    <w:rsid w:val="000A66B6"/>
    <w:rsid w:val="001F2649"/>
    <w:rsid w:val="002C5172"/>
    <w:rsid w:val="003E4E8E"/>
    <w:rsid w:val="00583AA5"/>
    <w:rsid w:val="005D2139"/>
    <w:rsid w:val="00610AC8"/>
    <w:rsid w:val="00626B3F"/>
    <w:rsid w:val="00762107"/>
    <w:rsid w:val="0083345F"/>
    <w:rsid w:val="00946391"/>
    <w:rsid w:val="00A46A19"/>
    <w:rsid w:val="00C578AA"/>
    <w:rsid w:val="00CF48C4"/>
    <w:rsid w:val="00DF0338"/>
    <w:rsid w:val="00FD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E4E8E"/>
    <w:rPr>
      <w:i/>
      <w:iCs/>
    </w:rPr>
  </w:style>
  <w:style w:type="paragraph" w:styleId="a4">
    <w:name w:val="footer"/>
    <w:basedOn w:val="a"/>
    <w:link w:val="a5"/>
    <w:uiPriority w:val="99"/>
    <w:rsid w:val="003E4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Долен колонтитул Знак"/>
    <w:basedOn w:val="a0"/>
    <w:link w:val="a4"/>
    <w:uiPriority w:val="99"/>
    <w:rsid w:val="003E4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E4E8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ewstext">
    <w:name w:val="newstext"/>
    <w:basedOn w:val="a"/>
    <w:rsid w:val="003E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9</cp:revision>
  <cp:lastPrinted>2020-02-19T13:55:00Z</cp:lastPrinted>
  <dcterms:created xsi:type="dcterms:W3CDTF">2020-02-19T07:59:00Z</dcterms:created>
  <dcterms:modified xsi:type="dcterms:W3CDTF">2020-02-26T14:33:00Z</dcterms:modified>
</cp:coreProperties>
</file>