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ECFCB" w14:textId="77777777" w:rsidR="00BD5AC7" w:rsidRPr="00BD5AC7" w:rsidRDefault="00BD5AC7" w:rsidP="0078796D">
      <w:pPr>
        <w:spacing w:after="0" w:line="240" w:lineRule="auto"/>
        <w:jc w:val="center"/>
        <w:rPr>
          <w:rFonts w:ascii="Times New Roman" w:eastAsia="Times New Roman" w:hAnsi="Times New Roman" w:cs="Times New Roman"/>
          <w:b/>
          <w:sz w:val="32"/>
          <w:szCs w:val="32"/>
          <w:u w:val="single"/>
          <w:lang w:val="ru-RU" w:eastAsia="bg-BG"/>
        </w:rPr>
      </w:pPr>
    </w:p>
    <w:p w14:paraId="6D72F543" w14:textId="73343611" w:rsidR="00F446E8" w:rsidRPr="004071A1" w:rsidRDefault="00A15651" w:rsidP="004071A1">
      <w:pPr>
        <w:spacing w:after="0" w:line="240" w:lineRule="auto"/>
        <w:rPr>
          <w:rFonts w:ascii="Times New Roman" w:eastAsia="Times New Roman" w:hAnsi="Times New Roman" w:cs="Times New Roman"/>
          <w:b/>
          <w:sz w:val="32"/>
          <w:szCs w:val="32"/>
          <w:lang w:val="ru-RU" w:eastAsia="bg-BG"/>
        </w:rPr>
      </w:pPr>
      <w:r w:rsidRPr="00A15651">
        <w:rPr>
          <w:noProof/>
          <w:lang w:val="en-US"/>
        </w:rPr>
        <w:drawing>
          <wp:inline distT="0" distB="0" distL="0" distR="0" wp14:anchorId="763A18F4" wp14:editId="07205985">
            <wp:extent cx="6210935" cy="826135"/>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26135"/>
                    </a:xfrm>
                    <a:prstGeom prst="rect">
                      <a:avLst/>
                    </a:prstGeom>
                    <a:noFill/>
                    <a:ln>
                      <a:noFill/>
                    </a:ln>
                  </pic:spPr>
                </pic:pic>
              </a:graphicData>
            </a:graphic>
          </wp:inline>
        </w:drawing>
      </w:r>
      <w:r w:rsidR="00BD5AC7" w:rsidRPr="00BD5AC7">
        <w:rPr>
          <w:rFonts w:ascii="Times New Roman" w:eastAsia="Times New Roman" w:hAnsi="Times New Roman" w:cs="Times New Roman"/>
          <w:b/>
          <w:sz w:val="28"/>
          <w:szCs w:val="28"/>
          <w:lang w:eastAsia="bg-BG"/>
        </w:rPr>
        <w:tab/>
      </w:r>
      <w:r w:rsidR="00BD5AC7" w:rsidRPr="00BD5AC7">
        <w:rPr>
          <w:rFonts w:ascii="Times New Roman" w:eastAsia="Times New Roman" w:hAnsi="Times New Roman" w:cs="Times New Roman"/>
          <w:b/>
          <w:sz w:val="32"/>
          <w:szCs w:val="32"/>
          <w:lang w:val="ru-RU" w:eastAsia="bg-BG"/>
        </w:rPr>
        <w:t xml:space="preserve">                </w:t>
      </w:r>
      <w:r w:rsidR="004071A1">
        <w:rPr>
          <w:rFonts w:ascii="Times New Roman" w:eastAsia="Times New Roman" w:hAnsi="Times New Roman" w:cs="Times New Roman"/>
          <w:b/>
          <w:sz w:val="32"/>
          <w:szCs w:val="32"/>
          <w:lang w:val="ru-RU" w:eastAsia="bg-BG"/>
        </w:rPr>
        <w:t xml:space="preserve">       </w:t>
      </w:r>
      <w:r w:rsidR="0078796D" w:rsidRPr="00F446E8">
        <w:rPr>
          <w:rFonts w:ascii="Times New Roman" w:eastAsia="Times New Roman" w:hAnsi="Times New Roman" w:cs="Times New Roman"/>
          <w:b/>
          <w:sz w:val="24"/>
          <w:szCs w:val="24"/>
          <w:lang w:eastAsia="bg-BG"/>
        </w:rPr>
        <w:t xml:space="preserve">ДО </w:t>
      </w:r>
    </w:p>
    <w:p w14:paraId="33FE8B35" w14:textId="6E37FA28" w:rsidR="0078796D" w:rsidRPr="00F446E8" w:rsidRDefault="0078796D" w:rsidP="00F446E8">
      <w:pPr>
        <w:spacing w:after="0" w:line="240" w:lineRule="auto"/>
        <w:jc w:val="both"/>
        <w:rPr>
          <w:rFonts w:ascii="Times New Roman" w:eastAsia="Times New Roman" w:hAnsi="Times New Roman" w:cs="Times New Roman"/>
          <w:b/>
          <w:sz w:val="24"/>
          <w:szCs w:val="24"/>
          <w:lang w:eastAsia="bg-BG"/>
        </w:rPr>
      </w:pPr>
      <w:r w:rsidRPr="00F446E8">
        <w:rPr>
          <w:rFonts w:ascii="Times New Roman" w:eastAsia="Times New Roman" w:hAnsi="Times New Roman" w:cs="Times New Roman"/>
          <w:b/>
          <w:sz w:val="24"/>
          <w:szCs w:val="24"/>
          <w:lang w:eastAsia="bg-BG"/>
        </w:rPr>
        <w:t xml:space="preserve">ПРЕДСЕДАТЕЛЯ НА </w:t>
      </w:r>
    </w:p>
    <w:p w14:paraId="472F33D7" w14:textId="77777777" w:rsidR="0078796D" w:rsidRPr="00F446E8" w:rsidRDefault="0078796D" w:rsidP="00F446E8">
      <w:pPr>
        <w:spacing w:after="0" w:line="240" w:lineRule="auto"/>
        <w:jc w:val="both"/>
        <w:rPr>
          <w:rFonts w:ascii="Times New Roman" w:eastAsia="Times New Roman" w:hAnsi="Times New Roman" w:cs="Times New Roman"/>
          <w:b/>
          <w:sz w:val="24"/>
          <w:szCs w:val="24"/>
          <w:lang w:eastAsia="bg-BG"/>
        </w:rPr>
      </w:pPr>
      <w:r w:rsidRPr="00F446E8">
        <w:rPr>
          <w:rFonts w:ascii="Times New Roman" w:eastAsia="Times New Roman" w:hAnsi="Times New Roman" w:cs="Times New Roman"/>
          <w:b/>
          <w:sz w:val="24"/>
          <w:szCs w:val="24"/>
          <w:lang w:eastAsia="bg-BG"/>
        </w:rPr>
        <w:t>ОБЩИНСКИ СЪВЕТ</w:t>
      </w:r>
    </w:p>
    <w:p w14:paraId="78E492CC" w14:textId="5F114994" w:rsidR="0078796D" w:rsidRPr="00F446E8" w:rsidRDefault="00952A51" w:rsidP="00F446E8">
      <w:pPr>
        <w:spacing w:after="0" w:line="240" w:lineRule="auto"/>
        <w:jc w:val="both"/>
        <w:rPr>
          <w:rFonts w:ascii="Times New Roman" w:eastAsia="Times New Roman" w:hAnsi="Times New Roman" w:cs="Times New Roman"/>
          <w:b/>
          <w:sz w:val="24"/>
          <w:szCs w:val="24"/>
          <w:lang w:eastAsia="bg-BG"/>
        </w:rPr>
      </w:pPr>
      <w:r w:rsidRPr="00F446E8">
        <w:rPr>
          <w:rFonts w:ascii="Times New Roman" w:eastAsia="Times New Roman" w:hAnsi="Times New Roman" w:cs="Times New Roman"/>
          <w:b/>
          <w:sz w:val="24"/>
          <w:szCs w:val="24"/>
          <w:lang w:eastAsia="bg-BG"/>
        </w:rPr>
        <w:t>МОМЧИЛГРАД</w:t>
      </w:r>
    </w:p>
    <w:p w14:paraId="0A3B61DA" w14:textId="77777777" w:rsidR="0078796D" w:rsidRPr="00F446E8" w:rsidRDefault="0078796D" w:rsidP="00F446E8">
      <w:pPr>
        <w:spacing w:after="0" w:line="240" w:lineRule="auto"/>
        <w:ind w:firstLine="5940"/>
        <w:jc w:val="both"/>
        <w:rPr>
          <w:rFonts w:ascii="Times New Roman" w:eastAsia="Times New Roman" w:hAnsi="Times New Roman" w:cs="Times New Roman"/>
          <w:sz w:val="24"/>
          <w:szCs w:val="24"/>
          <w:lang w:eastAsia="bg-BG"/>
        </w:rPr>
      </w:pPr>
    </w:p>
    <w:p w14:paraId="232597C7" w14:textId="77777777" w:rsidR="0078796D" w:rsidRPr="00F446E8" w:rsidRDefault="0078796D" w:rsidP="00F446E8">
      <w:pPr>
        <w:spacing w:after="0" w:line="240" w:lineRule="auto"/>
        <w:jc w:val="center"/>
        <w:rPr>
          <w:rFonts w:ascii="Times New Roman" w:eastAsia="Times New Roman" w:hAnsi="Times New Roman" w:cs="Times New Roman"/>
          <w:b/>
          <w:sz w:val="24"/>
          <w:szCs w:val="24"/>
          <w:lang w:eastAsia="bg-BG"/>
        </w:rPr>
      </w:pPr>
      <w:r w:rsidRPr="00F446E8">
        <w:rPr>
          <w:rFonts w:ascii="Times New Roman" w:eastAsia="Times New Roman" w:hAnsi="Times New Roman" w:cs="Times New Roman"/>
          <w:b/>
          <w:sz w:val="24"/>
          <w:szCs w:val="24"/>
          <w:lang w:eastAsia="bg-BG"/>
        </w:rPr>
        <w:t>П Р Е Д Л О Ж Е Н И Е</w:t>
      </w:r>
    </w:p>
    <w:p w14:paraId="743C6DE1" w14:textId="2C4ED426" w:rsidR="0078796D" w:rsidRPr="00F446E8" w:rsidRDefault="0078796D" w:rsidP="00F446E8">
      <w:pPr>
        <w:spacing w:after="0" w:line="240" w:lineRule="auto"/>
        <w:jc w:val="center"/>
        <w:rPr>
          <w:rFonts w:ascii="Times New Roman" w:eastAsia="Times New Roman" w:hAnsi="Times New Roman" w:cs="Times New Roman"/>
          <w:b/>
          <w:sz w:val="24"/>
          <w:szCs w:val="24"/>
          <w:lang w:eastAsia="bg-BG"/>
        </w:rPr>
      </w:pPr>
      <w:r w:rsidRPr="00F446E8">
        <w:rPr>
          <w:rFonts w:ascii="Times New Roman" w:eastAsia="Times New Roman" w:hAnsi="Times New Roman" w:cs="Times New Roman"/>
          <w:b/>
          <w:sz w:val="24"/>
          <w:szCs w:val="24"/>
          <w:lang w:eastAsia="bg-BG"/>
        </w:rPr>
        <w:t xml:space="preserve">от </w:t>
      </w:r>
      <w:proofErr w:type="spellStart"/>
      <w:r w:rsidR="0046606C" w:rsidRPr="00F446E8">
        <w:rPr>
          <w:rFonts w:ascii="Times New Roman" w:eastAsia="Times New Roman" w:hAnsi="Times New Roman" w:cs="Times New Roman"/>
          <w:b/>
          <w:sz w:val="24"/>
          <w:szCs w:val="24"/>
          <w:lang w:eastAsia="bg-BG"/>
        </w:rPr>
        <w:t>Илкнур</w:t>
      </w:r>
      <w:proofErr w:type="spellEnd"/>
      <w:r w:rsidR="0046606C" w:rsidRPr="00F446E8">
        <w:rPr>
          <w:rFonts w:ascii="Times New Roman" w:eastAsia="Times New Roman" w:hAnsi="Times New Roman" w:cs="Times New Roman"/>
          <w:b/>
          <w:sz w:val="24"/>
          <w:szCs w:val="24"/>
          <w:lang w:eastAsia="bg-BG"/>
        </w:rPr>
        <w:t xml:space="preserve"> Кязим</w:t>
      </w:r>
      <w:r w:rsidRPr="00F446E8">
        <w:rPr>
          <w:rFonts w:ascii="Times New Roman" w:eastAsia="Times New Roman" w:hAnsi="Times New Roman" w:cs="Times New Roman"/>
          <w:b/>
          <w:sz w:val="24"/>
          <w:szCs w:val="24"/>
          <w:lang w:eastAsia="bg-BG"/>
        </w:rPr>
        <w:t xml:space="preserve"> - Кмет на Община </w:t>
      </w:r>
      <w:r w:rsidR="00952A51" w:rsidRPr="00F446E8">
        <w:rPr>
          <w:rFonts w:ascii="Times New Roman" w:eastAsia="Times New Roman" w:hAnsi="Times New Roman" w:cs="Times New Roman"/>
          <w:b/>
          <w:sz w:val="24"/>
          <w:szCs w:val="24"/>
          <w:lang w:eastAsia="bg-BG"/>
        </w:rPr>
        <w:t>Момчилград</w:t>
      </w:r>
    </w:p>
    <w:p w14:paraId="4D50409B" w14:textId="77777777" w:rsidR="0078796D" w:rsidRPr="00F446E8" w:rsidRDefault="0078796D" w:rsidP="00F446E8">
      <w:pPr>
        <w:spacing w:after="0" w:line="240" w:lineRule="auto"/>
        <w:ind w:firstLine="5940"/>
        <w:jc w:val="center"/>
        <w:rPr>
          <w:rFonts w:ascii="Times New Roman" w:eastAsia="Times New Roman" w:hAnsi="Times New Roman" w:cs="Times New Roman"/>
          <w:sz w:val="24"/>
          <w:szCs w:val="24"/>
          <w:lang w:eastAsia="bg-BG"/>
        </w:rPr>
      </w:pPr>
    </w:p>
    <w:tbl>
      <w:tblPr>
        <w:tblW w:w="10890" w:type="dxa"/>
        <w:tblLook w:val="04A0" w:firstRow="1" w:lastRow="0" w:firstColumn="1" w:lastColumn="0" w:noHBand="0" w:noVBand="1"/>
      </w:tblPr>
      <w:tblGrid>
        <w:gridCol w:w="1589"/>
        <w:gridCol w:w="9301"/>
      </w:tblGrid>
      <w:tr w:rsidR="0078796D" w:rsidRPr="00F446E8" w14:paraId="0081BDE3" w14:textId="77777777" w:rsidTr="004071A1">
        <w:trPr>
          <w:trHeight w:val="922"/>
        </w:trPr>
        <w:tc>
          <w:tcPr>
            <w:tcW w:w="1589" w:type="dxa"/>
            <w:shd w:val="clear" w:color="auto" w:fill="auto"/>
          </w:tcPr>
          <w:p w14:paraId="0681BACE" w14:textId="77777777" w:rsidR="0078796D" w:rsidRPr="00F446E8" w:rsidRDefault="0078796D" w:rsidP="00F446E8">
            <w:pPr>
              <w:snapToGrid w:val="0"/>
              <w:spacing w:after="0" w:line="240" w:lineRule="auto"/>
              <w:jc w:val="both"/>
              <w:rPr>
                <w:rFonts w:ascii="Times New Roman" w:eastAsia="Times New Roman" w:hAnsi="Times New Roman" w:cs="Times New Roman"/>
                <w:sz w:val="24"/>
                <w:szCs w:val="24"/>
                <w:u w:val="single"/>
                <w:lang w:eastAsia="bg-BG"/>
              </w:rPr>
            </w:pPr>
            <w:r w:rsidRPr="00F446E8">
              <w:rPr>
                <w:rFonts w:ascii="Times New Roman" w:eastAsia="Times New Roman" w:hAnsi="Times New Roman" w:cs="Times New Roman"/>
                <w:b/>
                <w:sz w:val="24"/>
                <w:szCs w:val="24"/>
                <w:u w:val="single"/>
                <w:lang w:eastAsia="bg-BG"/>
              </w:rPr>
              <w:t>ОТНОСНО:</w:t>
            </w:r>
            <w:r w:rsidRPr="00F446E8">
              <w:rPr>
                <w:rFonts w:ascii="Times New Roman" w:eastAsia="Times New Roman" w:hAnsi="Times New Roman" w:cs="Times New Roman"/>
                <w:sz w:val="24"/>
                <w:szCs w:val="24"/>
                <w:u w:val="single"/>
                <w:lang w:eastAsia="bg-BG"/>
              </w:rPr>
              <w:t xml:space="preserve"> </w:t>
            </w:r>
          </w:p>
          <w:p w14:paraId="39E835FF" w14:textId="77777777" w:rsidR="0078796D" w:rsidRPr="00F446E8" w:rsidRDefault="0078796D" w:rsidP="00F446E8">
            <w:pPr>
              <w:spacing w:after="0" w:line="240" w:lineRule="auto"/>
              <w:jc w:val="both"/>
              <w:rPr>
                <w:rFonts w:ascii="Times New Roman" w:eastAsia="Times New Roman" w:hAnsi="Times New Roman" w:cs="Times New Roman"/>
                <w:sz w:val="24"/>
                <w:szCs w:val="24"/>
                <w:lang w:eastAsia="bg-BG"/>
              </w:rPr>
            </w:pPr>
          </w:p>
        </w:tc>
        <w:tc>
          <w:tcPr>
            <w:tcW w:w="9301" w:type="dxa"/>
            <w:shd w:val="clear" w:color="auto" w:fill="auto"/>
          </w:tcPr>
          <w:p w14:paraId="6657DA35" w14:textId="217093BA" w:rsidR="00F446E8" w:rsidRPr="00F446E8" w:rsidRDefault="0078796D" w:rsidP="006C0EB9">
            <w:pPr>
              <w:spacing w:after="0" w:line="240" w:lineRule="auto"/>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Кандидатстване на Община </w:t>
            </w:r>
            <w:bookmarkStart w:id="0" w:name="_Hlk203479387"/>
            <w:r w:rsidR="00952A51" w:rsidRPr="00F446E8">
              <w:rPr>
                <w:rFonts w:ascii="Times New Roman" w:eastAsia="Times New Roman" w:hAnsi="Times New Roman" w:cs="Times New Roman"/>
                <w:sz w:val="24"/>
                <w:szCs w:val="24"/>
                <w:lang w:eastAsia="bg-BG"/>
              </w:rPr>
              <w:t>Момчилград</w:t>
            </w:r>
            <w:bookmarkEnd w:id="0"/>
            <w:r w:rsidRPr="00F446E8">
              <w:rPr>
                <w:rFonts w:ascii="Times New Roman" w:eastAsia="Times New Roman" w:hAnsi="Times New Roman" w:cs="Times New Roman"/>
                <w:sz w:val="24"/>
                <w:szCs w:val="24"/>
                <w:lang w:eastAsia="bg-BG"/>
              </w:rPr>
              <w:t xml:space="preserve"> по</w:t>
            </w:r>
            <w:r w:rsidR="00611695" w:rsidRPr="00F446E8">
              <w:rPr>
                <w:rFonts w:ascii="Times New Roman" w:eastAsia="Times New Roman" w:hAnsi="Times New Roman" w:cs="Times New Roman"/>
                <w:sz w:val="24"/>
                <w:szCs w:val="24"/>
                <w:lang w:eastAsia="bg-BG"/>
              </w:rPr>
              <w:t xml:space="preserve"> </w:t>
            </w:r>
            <w:r w:rsidR="00062B1B" w:rsidRPr="00F446E8">
              <w:rPr>
                <w:rFonts w:ascii="Times New Roman" w:eastAsia="Times New Roman" w:hAnsi="Times New Roman" w:cs="Times New Roman"/>
                <w:sz w:val="24"/>
                <w:szCs w:val="24"/>
                <w:lang w:eastAsia="bg-BG"/>
              </w:rPr>
              <w:t>процедура за предоставяне на средства на крайни получатели чрез подбор на предложения BG-RRP-11.022 Схема за безвъзмездна помощ „Ново поколение местни политики за култура за малки общини“</w:t>
            </w:r>
          </w:p>
        </w:tc>
      </w:tr>
    </w:tbl>
    <w:p w14:paraId="1BBCAF19" w14:textId="77777777" w:rsidR="0078796D" w:rsidRPr="00F446E8" w:rsidRDefault="0078796D" w:rsidP="006C0EB9">
      <w:pPr>
        <w:spacing w:before="240" w:after="0" w:line="240" w:lineRule="auto"/>
        <w:ind w:firstLine="709"/>
        <w:jc w:val="both"/>
        <w:rPr>
          <w:rFonts w:ascii="Times New Roman" w:eastAsia="Times New Roman" w:hAnsi="Times New Roman" w:cs="Times New Roman"/>
          <w:b/>
          <w:i/>
          <w:sz w:val="24"/>
          <w:szCs w:val="24"/>
          <w:lang w:eastAsia="bg-BG"/>
        </w:rPr>
      </w:pPr>
      <w:r w:rsidRPr="006C0EB9">
        <w:rPr>
          <w:rFonts w:ascii="Times New Roman" w:eastAsia="Times New Roman" w:hAnsi="Times New Roman" w:cs="Times New Roman"/>
          <w:i/>
          <w:sz w:val="24"/>
          <w:szCs w:val="24"/>
          <w:lang w:eastAsia="bg-BG"/>
        </w:rPr>
        <w:t>У</w:t>
      </w:r>
      <w:r w:rsidRPr="00F446E8">
        <w:rPr>
          <w:rFonts w:ascii="Times New Roman" w:eastAsia="Times New Roman" w:hAnsi="Times New Roman" w:cs="Times New Roman"/>
          <w:b/>
          <w:i/>
          <w:sz w:val="24"/>
          <w:szCs w:val="24"/>
          <w:lang w:eastAsia="bg-BG"/>
        </w:rPr>
        <w:t>ВАЖАЕМИ ГОСПОДИН ПРЕДСЕДАТЕЛ,</w:t>
      </w:r>
    </w:p>
    <w:p w14:paraId="30960C7D" w14:textId="77777777" w:rsidR="0078796D" w:rsidRPr="00F446E8" w:rsidRDefault="0078796D" w:rsidP="00F446E8">
      <w:pPr>
        <w:spacing w:after="0" w:line="240" w:lineRule="auto"/>
        <w:ind w:firstLine="709"/>
        <w:jc w:val="both"/>
        <w:rPr>
          <w:rFonts w:ascii="Times New Roman" w:eastAsia="Times New Roman" w:hAnsi="Times New Roman" w:cs="Times New Roman"/>
          <w:b/>
          <w:i/>
          <w:sz w:val="24"/>
          <w:szCs w:val="24"/>
          <w:lang w:eastAsia="bg-BG"/>
        </w:rPr>
      </w:pPr>
      <w:r w:rsidRPr="00F446E8">
        <w:rPr>
          <w:rFonts w:ascii="Times New Roman" w:eastAsia="Times New Roman" w:hAnsi="Times New Roman" w:cs="Times New Roman"/>
          <w:b/>
          <w:i/>
          <w:sz w:val="24"/>
          <w:szCs w:val="24"/>
          <w:lang w:eastAsia="bg-BG"/>
        </w:rPr>
        <w:t>УВАЖАЕМИ ДАМИ И ГОСПОДА ОБЩИНСКИ СЪВЕТНИЦИ,</w:t>
      </w:r>
    </w:p>
    <w:p w14:paraId="06DBC00B" w14:textId="4B3B7273" w:rsidR="00062B1B" w:rsidRPr="00F446E8" w:rsidRDefault="0078796D" w:rsidP="00F446E8">
      <w:pPr>
        <w:spacing w:after="0" w:line="240" w:lineRule="auto"/>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ab/>
        <w:t xml:space="preserve">Във връзка с обявената </w:t>
      </w:r>
      <w:r w:rsidR="00062B1B" w:rsidRPr="00F446E8">
        <w:rPr>
          <w:rFonts w:ascii="Times New Roman" w:eastAsia="Times New Roman" w:hAnsi="Times New Roman" w:cs="Times New Roman"/>
          <w:sz w:val="24"/>
          <w:szCs w:val="24"/>
          <w:lang w:eastAsia="bg-BG"/>
        </w:rPr>
        <w:t xml:space="preserve">процедура за предоставяне на средства на крайни получатели чрез подбор на предложения BG-RRP-11.022 Схема за безвъзмездна помощ „Ново поколение местни политики за култура за малки общини“, финансирана по Механизъм за възстановяване и устойчивост (МВУ) на ЕС, създаден с Регламент (ЕС) 2021/241, по Стълб „Справедлива България“  на МВУ (чл. 3, буква „д“ от Регламент (ЕС) 2021/241), Община </w:t>
      </w:r>
      <w:proofErr w:type="spellStart"/>
      <w:r w:rsidR="00952A51" w:rsidRPr="00F446E8">
        <w:rPr>
          <w:rFonts w:ascii="Times New Roman" w:eastAsia="Times New Roman" w:hAnsi="Times New Roman" w:cs="Times New Roman"/>
          <w:sz w:val="24"/>
          <w:szCs w:val="24"/>
          <w:lang w:val="en-US" w:eastAsia="bg-BG"/>
        </w:rPr>
        <w:t>Момчилград</w:t>
      </w:r>
      <w:proofErr w:type="spellEnd"/>
      <w:r w:rsidR="00062B1B" w:rsidRPr="00F446E8">
        <w:rPr>
          <w:rFonts w:ascii="Times New Roman" w:eastAsia="Times New Roman" w:hAnsi="Times New Roman" w:cs="Times New Roman"/>
          <w:sz w:val="24"/>
          <w:szCs w:val="24"/>
          <w:lang w:eastAsia="bg-BG"/>
        </w:rPr>
        <w:t xml:space="preserve"> подготвя проектно предложение по процедурата за осигуряване на средства за изпълнение на инвестиция С11.I6 „Развитие на културните и творчески сектори“ от Компонент 11 „Социално включване“ на Плана за възстановяване и устойчивост (НПВУ) на Република България.</w:t>
      </w:r>
    </w:p>
    <w:p w14:paraId="37630A26" w14:textId="77777777" w:rsidR="00062B1B" w:rsidRPr="00F446E8" w:rsidRDefault="00062B1B"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Национален фонд „Култура“ е определено от Постановление № 157 от 7 юли 2022 г. за определяне на органите и структурите, отговорни за изпълнението на Плана за възстановяване и устойчивост (ПВУ) на Република България, и на техните основни функции, </w:t>
      </w:r>
      <w:proofErr w:type="spellStart"/>
      <w:r w:rsidRPr="00F446E8">
        <w:rPr>
          <w:rFonts w:ascii="Times New Roman" w:eastAsia="Times New Roman" w:hAnsi="Times New Roman" w:cs="Times New Roman"/>
          <w:sz w:val="24"/>
          <w:szCs w:val="24"/>
          <w:lang w:eastAsia="bg-BG"/>
        </w:rPr>
        <w:t>обн</w:t>
      </w:r>
      <w:proofErr w:type="spellEnd"/>
      <w:r w:rsidRPr="00F446E8">
        <w:rPr>
          <w:rFonts w:ascii="Times New Roman" w:eastAsia="Times New Roman" w:hAnsi="Times New Roman" w:cs="Times New Roman"/>
          <w:sz w:val="24"/>
          <w:szCs w:val="24"/>
          <w:lang w:eastAsia="bg-BG"/>
        </w:rPr>
        <w:t>. ДВ. бр.54 от 12.07.2022 г. (ПМС № 157/2022) за Структура за наблюдение и докладване (СНД) по Инвестиция С11.I6 „Развитие на културните и творчески сектори“ от Компонент 11 „Социално включване“ на НПВУ.</w:t>
      </w:r>
    </w:p>
    <w:p w14:paraId="6D893313" w14:textId="77777777" w:rsidR="00FB4F80" w:rsidRPr="00F446E8" w:rsidRDefault="0085102D"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Крайният </w:t>
      </w:r>
      <w:r w:rsidR="00D3167F" w:rsidRPr="00F446E8">
        <w:rPr>
          <w:rFonts w:ascii="Times New Roman" w:eastAsia="Times New Roman" w:hAnsi="Times New Roman" w:cs="Times New Roman"/>
          <w:sz w:val="24"/>
          <w:szCs w:val="24"/>
          <w:lang w:eastAsia="bg-BG"/>
        </w:rPr>
        <w:t xml:space="preserve">срок за кандидатстване </w:t>
      </w:r>
      <w:r w:rsidR="00062B1B" w:rsidRPr="00F446E8">
        <w:rPr>
          <w:rFonts w:ascii="Times New Roman" w:eastAsia="Times New Roman" w:hAnsi="Times New Roman" w:cs="Times New Roman"/>
          <w:sz w:val="24"/>
          <w:szCs w:val="24"/>
          <w:lang w:eastAsia="bg-BG"/>
        </w:rPr>
        <w:t>е</w:t>
      </w:r>
      <w:r w:rsidR="00D3167F" w:rsidRPr="00F446E8">
        <w:rPr>
          <w:rFonts w:ascii="Times New Roman" w:eastAsia="Times New Roman" w:hAnsi="Times New Roman" w:cs="Times New Roman"/>
          <w:sz w:val="24"/>
          <w:szCs w:val="24"/>
          <w:lang w:eastAsia="bg-BG"/>
        </w:rPr>
        <w:t xml:space="preserve"> </w:t>
      </w:r>
      <w:r w:rsidR="00062B1B" w:rsidRPr="00F446E8">
        <w:rPr>
          <w:rFonts w:ascii="Times New Roman" w:eastAsia="Times New Roman" w:hAnsi="Times New Roman" w:cs="Times New Roman"/>
          <w:sz w:val="24"/>
          <w:szCs w:val="24"/>
          <w:lang w:eastAsia="bg-BG"/>
        </w:rPr>
        <w:t>13.08.2025 г.; 17:30 ч.</w:t>
      </w:r>
      <w:r w:rsidR="00D3167F" w:rsidRPr="00F446E8">
        <w:rPr>
          <w:rFonts w:ascii="Times New Roman" w:eastAsia="Times New Roman" w:hAnsi="Times New Roman" w:cs="Times New Roman"/>
          <w:sz w:val="24"/>
          <w:szCs w:val="24"/>
          <w:lang w:eastAsia="bg-BG"/>
        </w:rPr>
        <w:t xml:space="preserve">в </w:t>
      </w:r>
      <w:r w:rsidRPr="00F446E8">
        <w:rPr>
          <w:rFonts w:ascii="Times New Roman" w:eastAsia="Times New Roman" w:hAnsi="Times New Roman" w:cs="Times New Roman"/>
          <w:sz w:val="24"/>
          <w:szCs w:val="24"/>
          <w:lang w:eastAsia="bg-BG"/>
        </w:rPr>
        <w:t>ИСМ (ИСУН).</w:t>
      </w:r>
    </w:p>
    <w:p w14:paraId="1F46C191" w14:textId="0724EFA3" w:rsidR="0013396F" w:rsidRPr="00F446E8" w:rsidRDefault="00FB4F80"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Община </w:t>
      </w:r>
      <w:proofErr w:type="spellStart"/>
      <w:r w:rsidR="00952A51" w:rsidRPr="00F446E8">
        <w:rPr>
          <w:rFonts w:ascii="Times New Roman" w:eastAsia="Times New Roman" w:hAnsi="Times New Roman" w:cs="Times New Roman"/>
          <w:sz w:val="24"/>
          <w:szCs w:val="24"/>
          <w:lang w:val="en-US" w:eastAsia="bg-BG"/>
        </w:rPr>
        <w:t>Момчилград</w:t>
      </w:r>
      <w:proofErr w:type="spellEnd"/>
      <w:r w:rsidRPr="00F446E8">
        <w:rPr>
          <w:rFonts w:ascii="Times New Roman" w:eastAsia="Times New Roman" w:hAnsi="Times New Roman" w:cs="Times New Roman"/>
          <w:sz w:val="24"/>
          <w:szCs w:val="24"/>
          <w:lang w:eastAsia="bg-BG"/>
        </w:rPr>
        <w:t xml:space="preserve"> подготвя проектно предложение </w:t>
      </w:r>
      <w:r w:rsidR="00E04988" w:rsidRPr="00F446E8">
        <w:rPr>
          <w:rFonts w:ascii="Times New Roman" w:eastAsia="Times New Roman" w:hAnsi="Times New Roman" w:cs="Times New Roman"/>
          <w:sz w:val="24"/>
          <w:szCs w:val="24"/>
          <w:lang w:eastAsia="bg-BG"/>
        </w:rPr>
        <w:t>за изпълнение на инвестиция</w:t>
      </w:r>
      <w:r w:rsidR="0046606C" w:rsidRPr="00F446E8">
        <w:rPr>
          <w:rFonts w:ascii="Times New Roman" w:eastAsia="Times New Roman" w:hAnsi="Times New Roman" w:cs="Times New Roman"/>
          <w:sz w:val="24"/>
          <w:szCs w:val="24"/>
          <w:lang w:eastAsia="bg-BG"/>
        </w:rPr>
        <w:t>.</w:t>
      </w:r>
    </w:p>
    <w:p w14:paraId="787C8993" w14:textId="77777777" w:rsidR="00062B1B" w:rsidRPr="00F446E8" w:rsidRDefault="00062B1B"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Общата цел на процедурата е да се подпомогнат културните политики, провеждани от българските общини. Процедурата има за цел  стимулиране на местните политики, стратегическо планиране за </w:t>
      </w:r>
      <w:proofErr w:type="spellStart"/>
      <w:r w:rsidRPr="00F446E8">
        <w:rPr>
          <w:rFonts w:ascii="Times New Roman" w:eastAsia="Times New Roman" w:hAnsi="Times New Roman" w:cs="Times New Roman"/>
          <w:sz w:val="24"/>
          <w:szCs w:val="24"/>
          <w:lang w:eastAsia="bg-BG"/>
        </w:rPr>
        <w:t>проактивна</w:t>
      </w:r>
      <w:proofErr w:type="spellEnd"/>
      <w:r w:rsidRPr="00F446E8">
        <w:rPr>
          <w:rFonts w:ascii="Times New Roman" w:eastAsia="Times New Roman" w:hAnsi="Times New Roman" w:cs="Times New Roman"/>
          <w:sz w:val="24"/>
          <w:szCs w:val="24"/>
          <w:lang w:eastAsia="bg-BG"/>
        </w:rPr>
        <w:t xml:space="preserve"> култура и повишаване на административния капацитет на българските общини</w:t>
      </w:r>
    </w:p>
    <w:p w14:paraId="5CB6CB8E" w14:textId="77777777" w:rsidR="00062B1B" w:rsidRPr="00F446E8" w:rsidRDefault="00062B1B"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Специфични цели на процедурата са:</w:t>
      </w:r>
    </w:p>
    <w:p w14:paraId="6BABE9DD" w14:textId="77777777" w:rsidR="00062B1B" w:rsidRPr="00F446E8" w:rsidRDefault="00062B1B"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b/>
          <w:sz w:val="24"/>
          <w:szCs w:val="24"/>
          <w:lang w:eastAsia="bg-BG"/>
        </w:rPr>
        <w:t>Специфична цел 1</w:t>
      </w:r>
      <w:r w:rsidRPr="00F446E8">
        <w:rPr>
          <w:rFonts w:ascii="Times New Roman" w:eastAsia="Times New Roman" w:hAnsi="Times New Roman" w:cs="Times New Roman"/>
          <w:sz w:val="24"/>
          <w:szCs w:val="24"/>
          <w:lang w:eastAsia="bg-BG"/>
        </w:rPr>
        <w:t xml:space="preserve">- подкрепа за културни оператори чрез които общината осъществява културните си политики и </w:t>
      </w:r>
    </w:p>
    <w:p w14:paraId="3D37B6FA" w14:textId="58C10AD1" w:rsidR="00062B1B" w:rsidRPr="00F446E8" w:rsidRDefault="00062B1B"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b/>
          <w:sz w:val="24"/>
          <w:szCs w:val="24"/>
          <w:lang w:eastAsia="bg-BG"/>
        </w:rPr>
        <w:t>Специфична цел 2</w:t>
      </w:r>
      <w:r w:rsidRPr="00F446E8">
        <w:rPr>
          <w:rFonts w:ascii="Times New Roman" w:eastAsia="Times New Roman" w:hAnsi="Times New Roman" w:cs="Times New Roman"/>
          <w:sz w:val="24"/>
          <w:szCs w:val="24"/>
          <w:lang w:eastAsia="bg-BG"/>
        </w:rPr>
        <w:t xml:space="preserve"> - подкрепа на общинската администрация за развитие на нови културни политики и инструменти за партньорство в сферата на културното развитие.</w:t>
      </w:r>
      <w:r w:rsidR="00185818" w:rsidRPr="00F446E8">
        <w:rPr>
          <w:rFonts w:ascii="Times New Roman" w:eastAsia="Times New Roman" w:hAnsi="Times New Roman" w:cs="Times New Roman"/>
          <w:sz w:val="24"/>
          <w:szCs w:val="24"/>
          <w:lang w:eastAsia="bg-BG"/>
        </w:rPr>
        <w:t xml:space="preserve"> </w:t>
      </w:r>
    </w:p>
    <w:p w14:paraId="1D7359AF" w14:textId="77777777" w:rsidR="00F25A72" w:rsidRPr="00F446E8" w:rsidRDefault="00F25A72"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Допустими кандидати са: По </w:t>
      </w:r>
      <w:r w:rsidRPr="00F446E8">
        <w:rPr>
          <w:rFonts w:ascii="Times New Roman" w:eastAsia="Times New Roman" w:hAnsi="Times New Roman" w:cs="Times New Roman"/>
          <w:sz w:val="24"/>
          <w:szCs w:val="24"/>
          <w:u w:val="single"/>
          <w:lang w:eastAsia="bg-BG"/>
        </w:rPr>
        <w:t>Специфична цел 1</w:t>
      </w:r>
      <w:r w:rsidRPr="00F446E8">
        <w:rPr>
          <w:rFonts w:ascii="Times New Roman" w:eastAsia="Times New Roman" w:hAnsi="Times New Roman" w:cs="Times New Roman"/>
          <w:sz w:val="24"/>
          <w:szCs w:val="24"/>
          <w:lang w:eastAsia="bg-BG"/>
        </w:rPr>
        <w:t xml:space="preserve">  - общините на територията на Република България с изключение на: община Видин, община Враца, община Монтана, община Ловеч, община Плевен, община Варна, община Търговище, община Добрич, община Шумен, община Велико Търново, община Габрово, община Разград, община Русе, община Силистра, община Благоевград, община Кюстендил, община Перник, , Столична община, </w:t>
      </w:r>
      <w:proofErr w:type="spellStart"/>
      <w:r w:rsidRPr="00F446E8">
        <w:rPr>
          <w:rFonts w:ascii="Times New Roman" w:eastAsia="Times New Roman" w:hAnsi="Times New Roman" w:cs="Times New Roman"/>
          <w:sz w:val="24"/>
          <w:szCs w:val="24"/>
          <w:lang w:eastAsia="bg-BG"/>
        </w:rPr>
        <w:t>община</w:t>
      </w:r>
      <w:proofErr w:type="spellEnd"/>
      <w:r w:rsidRPr="00F446E8">
        <w:rPr>
          <w:rFonts w:ascii="Times New Roman" w:eastAsia="Times New Roman" w:hAnsi="Times New Roman" w:cs="Times New Roman"/>
          <w:sz w:val="24"/>
          <w:szCs w:val="24"/>
          <w:lang w:eastAsia="bg-BG"/>
        </w:rPr>
        <w:t xml:space="preserve"> Бургас, община Сливен, община Стара Загора, община Ямбол, община Кърджали, община Пазарджик, община Пловдив, община Смолян, община Хасково, които предоставят целево финансиране на конкурсен принцип на културните оператори за развитие на културното съдържание и </w:t>
      </w:r>
      <w:proofErr w:type="spellStart"/>
      <w:r w:rsidRPr="00F446E8">
        <w:rPr>
          <w:rFonts w:ascii="Times New Roman" w:eastAsia="Times New Roman" w:hAnsi="Times New Roman" w:cs="Times New Roman"/>
          <w:sz w:val="24"/>
          <w:szCs w:val="24"/>
          <w:lang w:eastAsia="bg-BG"/>
        </w:rPr>
        <w:t>промотиране</w:t>
      </w:r>
      <w:proofErr w:type="spellEnd"/>
      <w:r w:rsidRPr="00F446E8">
        <w:rPr>
          <w:rFonts w:ascii="Times New Roman" w:eastAsia="Times New Roman" w:hAnsi="Times New Roman" w:cs="Times New Roman"/>
          <w:sz w:val="24"/>
          <w:szCs w:val="24"/>
          <w:lang w:eastAsia="bg-BG"/>
        </w:rPr>
        <w:t xml:space="preserve"> на всички видове изкуства въз основа на утвърдени/одобрени/приети механизми за селекция и подбор на културни </w:t>
      </w:r>
      <w:r w:rsidRPr="00F446E8">
        <w:rPr>
          <w:rFonts w:ascii="Times New Roman" w:eastAsia="Times New Roman" w:hAnsi="Times New Roman" w:cs="Times New Roman"/>
          <w:sz w:val="24"/>
          <w:szCs w:val="24"/>
          <w:lang w:eastAsia="bg-BG"/>
        </w:rPr>
        <w:lastRenderedPageBreak/>
        <w:t>оператори  и имат одобрен фонд/програма „Култура“ и правилник за неговата работа, съгласно разпоредбите на чл.36 от Закона за закрила и развитие на културата (ЗЗРК) или проект на правилник за неговата работа, съгласно разпоредбите на чл.36 от Закона за закрила и развитие на културата (ЗЗРК);</w:t>
      </w:r>
    </w:p>
    <w:p w14:paraId="6D443F46" w14:textId="77777777" w:rsidR="00F25A72" w:rsidRPr="00F446E8" w:rsidRDefault="00F25A72"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По Специфична цел 1 „Подкрепа за културни оператори чрез които общината осъществява културните си политики“, допустимите кандидати задължително кандидатстват с:</w:t>
      </w:r>
    </w:p>
    <w:p w14:paraId="6E3C632D" w14:textId="77777777" w:rsidR="00F25A72" w:rsidRPr="00F446E8" w:rsidRDefault="00F25A72" w:rsidP="00F446E8">
      <w:pPr>
        <w:spacing w:after="0" w:line="240" w:lineRule="auto"/>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w:t>
      </w:r>
      <w:r w:rsidRPr="00F446E8">
        <w:rPr>
          <w:rFonts w:ascii="Times New Roman" w:eastAsia="Times New Roman" w:hAnsi="Times New Roman" w:cs="Times New Roman"/>
          <w:sz w:val="24"/>
          <w:szCs w:val="24"/>
          <w:lang w:eastAsia="bg-BG"/>
        </w:rPr>
        <w:tab/>
        <w:t>Културни продукти, съгласно одобрен Правилник за работа на фонд/програма "Култура" на общината кандидат  и/или</w:t>
      </w:r>
    </w:p>
    <w:p w14:paraId="1DB5B434" w14:textId="77777777" w:rsidR="00F25A72" w:rsidRPr="00F446E8" w:rsidRDefault="00F25A72" w:rsidP="00F446E8">
      <w:pPr>
        <w:spacing w:after="0" w:line="240" w:lineRule="auto"/>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w:t>
      </w:r>
      <w:r w:rsidRPr="00F446E8">
        <w:rPr>
          <w:rFonts w:ascii="Times New Roman" w:eastAsia="Times New Roman" w:hAnsi="Times New Roman" w:cs="Times New Roman"/>
          <w:sz w:val="24"/>
          <w:szCs w:val="24"/>
          <w:lang w:eastAsia="bg-BG"/>
        </w:rPr>
        <w:tab/>
        <w:t>Културни продукти част от културни програми/афиши/календар</w:t>
      </w:r>
    </w:p>
    <w:p w14:paraId="5ECEF64C" w14:textId="77777777" w:rsidR="00F25A72" w:rsidRPr="00F446E8" w:rsidRDefault="00F25A72"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При избора на културни оператори, съответно културни продукти следва да се спазва националното законодателство.</w:t>
      </w:r>
    </w:p>
    <w:p w14:paraId="44CB9F6B" w14:textId="77777777" w:rsidR="00062B1B" w:rsidRPr="00F446E8" w:rsidRDefault="00F25A72" w:rsidP="00F446E8">
      <w:pPr>
        <w:spacing w:after="0" w:line="240" w:lineRule="auto"/>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 </w:t>
      </w:r>
      <w:r w:rsidRPr="00F446E8">
        <w:rPr>
          <w:rFonts w:ascii="Times New Roman" w:eastAsia="Times New Roman" w:hAnsi="Times New Roman" w:cs="Times New Roman"/>
          <w:sz w:val="24"/>
          <w:szCs w:val="24"/>
          <w:lang w:eastAsia="bg-BG"/>
        </w:rPr>
        <w:tab/>
        <w:t>Тематичните направления, които се подкрепят по настоящата процедура са: визуални – рисуване, скулптура и т.н.; сценични – театър, танц и т.н.; литература и превод; културно наследство; екранни изкуства – филми и т.н.; музика.</w:t>
      </w:r>
    </w:p>
    <w:p w14:paraId="52AFB598" w14:textId="77777777" w:rsidR="00F25A72" w:rsidRPr="00F446E8" w:rsidRDefault="00F25A72"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По </w:t>
      </w:r>
      <w:r w:rsidRPr="00F446E8">
        <w:rPr>
          <w:rFonts w:ascii="Times New Roman" w:eastAsia="Times New Roman" w:hAnsi="Times New Roman" w:cs="Times New Roman"/>
          <w:sz w:val="24"/>
          <w:szCs w:val="24"/>
          <w:u w:val="single"/>
          <w:lang w:eastAsia="bg-BG"/>
        </w:rPr>
        <w:t>Специфична цел 2 -</w:t>
      </w:r>
      <w:r w:rsidRPr="00F446E8">
        <w:rPr>
          <w:rFonts w:ascii="Times New Roman" w:eastAsia="Times New Roman" w:hAnsi="Times New Roman" w:cs="Times New Roman"/>
          <w:sz w:val="24"/>
          <w:szCs w:val="24"/>
          <w:lang w:eastAsia="bg-BG"/>
        </w:rPr>
        <w:t xml:space="preserve"> общините на територията на Република България с изключение на: община Видин, община Враца, община Монтана, община Ловеч, община Плевен, община Варна, община Търговище, община Добрич, община Шумен, община Велико Търново, община Габрово, община Разград, община Русе, община Силистра, община Благоевград, община Кюстендил, община Перник, , Столична община, </w:t>
      </w:r>
      <w:proofErr w:type="spellStart"/>
      <w:r w:rsidRPr="00F446E8">
        <w:rPr>
          <w:rFonts w:ascii="Times New Roman" w:eastAsia="Times New Roman" w:hAnsi="Times New Roman" w:cs="Times New Roman"/>
          <w:sz w:val="24"/>
          <w:szCs w:val="24"/>
          <w:lang w:eastAsia="bg-BG"/>
        </w:rPr>
        <w:t>община</w:t>
      </w:r>
      <w:proofErr w:type="spellEnd"/>
      <w:r w:rsidRPr="00F446E8">
        <w:rPr>
          <w:rFonts w:ascii="Times New Roman" w:eastAsia="Times New Roman" w:hAnsi="Times New Roman" w:cs="Times New Roman"/>
          <w:sz w:val="24"/>
          <w:szCs w:val="24"/>
          <w:lang w:eastAsia="bg-BG"/>
        </w:rPr>
        <w:t xml:space="preserve"> Бургас, община Сливен, община Стара Загора, община Ямбол, община Кърджали, община Пазарджик, община Пловдив, община Смолян, община Хасково, които предоставят целево финансиране на конкурсен принцип на културните оператори за развитие на културното съдържание и </w:t>
      </w:r>
      <w:proofErr w:type="spellStart"/>
      <w:r w:rsidRPr="00F446E8">
        <w:rPr>
          <w:rFonts w:ascii="Times New Roman" w:eastAsia="Times New Roman" w:hAnsi="Times New Roman" w:cs="Times New Roman"/>
          <w:sz w:val="24"/>
          <w:szCs w:val="24"/>
          <w:lang w:eastAsia="bg-BG"/>
        </w:rPr>
        <w:t>промотиране</w:t>
      </w:r>
      <w:proofErr w:type="spellEnd"/>
      <w:r w:rsidRPr="00F446E8">
        <w:rPr>
          <w:rFonts w:ascii="Times New Roman" w:eastAsia="Times New Roman" w:hAnsi="Times New Roman" w:cs="Times New Roman"/>
          <w:sz w:val="24"/>
          <w:szCs w:val="24"/>
          <w:lang w:eastAsia="bg-BG"/>
        </w:rPr>
        <w:t xml:space="preserve"> на всички видове изкуства въз основа на утвърдени/одобрени/приети механизми за селекция и подбор на културни оператори. Кандидатите представят концепция и план, който ще изпълняват за развитие на нови културни политики и инструменти за партньорство в сферата на културното развитие на етап кандидатстване.</w:t>
      </w:r>
    </w:p>
    <w:p w14:paraId="39D66D5F" w14:textId="77777777" w:rsidR="00F25A72" w:rsidRPr="00F446E8" w:rsidRDefault="00F25A72" w:rsidP="00F446E8">
      <w:pPr>
        <w:spacing w:after="0" w:line="240" w:lineRule="auto"/>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Важно! Дейностите по Специфична цел 1 са задължителни.  Не е допустимо кандидатстване по процедурата само с дейности по Специфична цел 2.</w:t>
      </w:r>
    </w:p>
    <w:p w14:paraId="722EB797" w14:textId="77777777" w:rsidR="00062B1B" w:rsidRPr="00F446E8" w:rsidRDefault="00062B1B"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Общината-кандидат</w:t>
      </w:r>
      <w:r w:rsidR="00F25A72" w:rsidRPr="00F446E8">
        <w:rPr>
          <w:rFonts w:ascii="Times New Roman" w:eastAsia="Times New Roman" w:hAnsi="Times New Roman" w:cs="Times New Roman"/>
          <w:sz w:val="24"/>
          <w:szCs w:val="24"/>
          <w:lang w:eastAsia="bg-BG"/>
        </w:rPr>
        <w:t xml:space="preserve"> трябва да осигури</w:t>
      </w:r>
      <w:r w:rsidRPr="00F446E8">
        <w:rPr>
          <w:rFonts w:ascii="Times New Roman" w:eastAsia="Times New Roman" w:hAnsi="Times New Roman" w:cs="Times New Roman"/>
          <w:sz w:val="24"/>
          <w:szCs w:val="24"/>
          <w:lang w:eastAsia="bg-BG"/>
        </w:rPr>
        <w:t xml:space="preserve"> устойчивост и на ниво кандидатстване, като имат решение на общинските съвети за най-малко 25% </w:t>
      </w:r>
      <w:proofErr w:type="spellStart"/>
      <w:r w:rsidRPr="00F446E8">
        <w:rPr>
          <w:rFonts w:ascii="Times New Roman" w:eastAsia="Times New Roman" w:hAnsi="Times New Roman" w:cs="Times New Roman"/>
          <w:sz w:val="24"/>
          <w:szCs w:val="24"/>
          <w:lang w:eastAsia="bg-BG"/>
        </w:rPr>
        <w:t>съфинансиране</w:t>
      </w:r>
      <w:proofErr w:type="spellEnd"/>
      <w:r w:rsidRPr="00F446E8">
        <w:rPr>
          <w:rFonts w:ascii="Times New Roman" w:eastAsia="Times New Roman" w:hAnsi="Times New Roman" w:cs="Times New Roman"/>
          <w:sz w:val="24"/>
          <w:szCs w:val="24"/>
          <w:lang w:eastAsia="bg-BG"/>
        </w:rPr>
        <w:t xml:space="preserve"> от исканото безвъзмездно финансиране.</w:t>
      </w:r>
    </w:p>
    <w:p w14:paraId="05461325" w14:textId="77777777" w:rsidR="00F25A72" w:rsidRPr="00F446E8" w:rsidRDefault="00F25A72"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По процедурата се предоставя безвъзмездно финансиране в размер от 40 000, 00 до 200 000,00 лв., при задължително </w:t>
      </w:r>
      <w:proofErr w:type="spellStart"/>
      <w:r w:rsidRPr="00F446E8">
        <w:rPr>
          <w:rFonts w:ascii="Times New Roman" w:eastAsia="Times New Roman" w:hAnsi="Times New Roman" w:cs="Times New Roman"/>
          <w:sz w:val="24"/>
          <w:szCs w:val="24"/>
          <w:lang w:eastAsia="bg-BG"/>
        </w:rPr>
        <w:t>съфинансиране</w:t>
      </w:r>
      <w:proofErr w:type="spellEnd"/>
      <w:r w:rsidRPr="00F446E8">
        <w:rPr>
          <w:rFonts w:ascii="Times New Roman" w:eastAsia="Times New Roman" w:hAnsi="Times New Roman" w:cs="Times New Roman"/>
          <w:sz w:val="24"/>
          <w:szCs w:val="24"/>
          <w:lang w:eastAsia="bg-BG"/>
        </w:rPr>
        <w:t xml:space="preserve"> от страна на крайните получатели в размер на  25 % от безвъзмездното финансиране. </w:t>
      </w:r>
    </w:p>
    <w:p w14:paraId="6C592C82" w14:textId="77777777" w:rsidR="00F25A72" w:rsidRPr="00F446E8" w:rsidRDefault="00F25A72"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Участието на общината-кандидат може да бъде само в парична форма.</w:t>
      </w:r>
      <w:r w:rsidRPr="00F446E8">
        <w:rPr>
          <w:rFonts w:ascii="Times New Roman" w:hAnsi="Times New Roman" w:cs="Times New Roman"/>
          <w:sz w:val="24"/>
          <w:szCs w:val="24"/>
        </w:rPr>
        <w:t xml:space="preserve"> </w:t>
      </w:r>
      <w:r w:rsidRPr="00F446E8">
        <w:rPr>
          <w:rFonts w:ascii="Times New Roman" w:eastAsia="Times New Roman" w:hAnsi="Times New Roman" w:cs="Times New Roman"/>
          <w:sz w:val="24"/>
          <w:szCs w:val="24"/>
          <w:lang w:eastAsia="bg-BG"/>
        </w:rPr>
        <w:t xml:space="preserve">Интензитет БФП 80% и собствено </w:t>
      </w:r>
      <w:proofErr w:type="spellStart"/>
      <w:r w:rsidRPr="00F446E8">
        <w:rPr>
          <w:rFonts w:ascii="Times New Roman" w:eastAsia="Times New Roman" w:hAnsi="Times New Roman" w:cs="Times New Roman"/>
          <w:sz w:val="24"/>
          <w:szCs w:val="24"/>
          <w:lang w:eastAsia="bg-BG"/>
        </w:rPr>
        <w:t>съфинансиране</w:t>
      </w:r>
      <w:proofErr w:type="spellEnd"/>
      <w:r w:rsidRPr="00F446E8">
        <w:rPr>
          <w:rFonts w:ascii="Times New Roman" w:eastAsia="Times New Roman" w:hAnsi="Times New Roman" w:cs="Times New Roman"/>
          <w:sz w:val="24"/>
          <w:szCs w:val="24"/>
          <w:lang w:eastAsia="bg-BG"/>
        </w:rPr>
        <w:t xml:space="preserve"> 20%.</w:t>
      </w:r>
    </w:p>
    <w:p w14:paraId="340D6EAA" w14:textId="77777777" w:rsidR="00F25A72" w:rsidRPr="00F446E8" w:rsidRDefault="00F25A72"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Продължителността на изпълнение на предложението за изпълнение на инвестицията не следва да надвишава 12 месеца, считано от датата, посочена от кандидата в поле „Начална и крайна дата на изпълнение на проекта“.</w:t>
      </w:r>
    </w:p>
    <w:p w14:paraId="025B37EB" w14:textId="77777777" w:rsidR="00F25A72" w:rsidRPr="00F446E8" w:rsidRDefault="00F25A72" w:rsidP="00F446E8">
      <w:pPr>
        <w:spacing w:after="0" w:line="240" w:lineRule="auto"/>
        <w:ind w:firstLine="708"/>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 xml:space="preserve"> Крайната дата на изпълнение на дейностите по индивидуалните проекти следва да бъде не по-късно от 31.03.2026 г.</w:t>
      </w:r>
    </w:p>
    <w:p w14:paraId="007CE2C7" w14:textId="77777777" w:rsidR="0078796D" w:rsidRPr="00F446E8" w:rsidRDefault="00402F3C" w:rsidP="00F446E8">
      <w:pPr>
        <w:spacing w:after="0" w:line="240" w:lineRule="auto"/>
        <w:jc w:val="both"/>
        <w:rPr>
          <w:rFonts w:ascii="Times New Roman" w:eastAsia="Times New Roman" w:hAnsi="Times New Roman" w:cs="Times New Roman"/>
          <w:sz w:val="24"/>
          <w:szCs w:val="24"/>
          <w:lang w:eastAsia="bg-BG"/>
        </w:rPr>
      </w:pPr>
      <w:r w:rsidRPr="00F446E8">
        <w:rPr>
          <w:rFonts w:ascii="Times New Roman" w:eastAsia="Times New Roman" w:hAnsi="Times New Roman" w:cs="Times New Roman"/>
          <w:sz w:val="24"/>
          <w:szCs w:val="24"/>
          <w:lang w:eastAsia="bg-BG"/>
        </w:rPr>
        <w:tab/>
      </w:r>
      <w:r w:rsidR="0078796D" w:rsidRPr="00F446E8">
        <w:rPr>
          <w:rFonts w:ascii="Times New Roman" w:eastAsia="Times New Roman" w:hAnsi="Times New Roman" w:cs="Times New Roman"/>
          <w:sz w:val="24"/>
          <w:szCs w:val="24"/>
          <w:lang w:eastAsia="bg-BG"/>
        </w:rPr>
        <w:t>На основание чл. 21, ал. 1, т. 23 и ал. 2 от Закона за местното самоуправление и местната администрация, предлагам Общински съвет да вземе следното:</w:t>
      </w:r>
    </w:p>
    <w:p w14:paraId="5214ACCF" w14:textId="77777777" w:rsidR="00F25A72" w:rsidRPr="00F446E8" w:rsidRDefault="00F25A72" w:rsidP="00F446E8">
      <w:pPr>
        <w:spacing w:after="0" w:line="240" w:lineRule="auto"/>
        <w:jc w:val="both"/>
        <w:rPr>
          <w:rFonts w:ascii="Times New Roman" w:eastAsia="Times New Roman" w:hAnsi="Times New Roman" w:cs="Times New Roman"/>
          <w:b/>
          <w:sz w:val="24"/>
          <w:szCs w:val="24"/>
          <w:lang w:eastAsia="bg-BG"/>
        </w:rPr>
      </w:pPr>
    </w:p>
    <w:p w14:paraId="7E365ABB" w14:textId="77777777" w:rsidR="0078796D" w:rsidRPr="00F446E8" w:rsidRDefault="0078796D" w:rsidP="00F446E8">
      <w:pPr>
        <w:spacing w:after="0" w:line="240" w:lineRule="auto"/>
        <w:jc w:val="center"/>
        <w:rPr>
          <w:rFonts w:ascii="Times New Roman" w:eastAsia="Times New Roman" w:hAnsi="Times New Roman" w:cs="Times New Roman"/>
          <w:b/>
          <w:sz w:val="24"/>
          <w:szCs w:val="24"/>
          <w:lang w:eastAsia="bg-BG"/>
        </w:rPr>
      </w:pPr>
      <w:r w:rsidRPr="00F446E8">
        <w:rPr>
          <w:rFonts w:ascii="Times New Roman" w:eastAsia="Times New Roman" w:hAnsi="Times New Roman" w:cs="Times New Roman"/>
          <w:b/>
          <w:sz w:val="24"/>
          <w:szCs w:val="24"/>
          <w:lang w:eastAsia="bg-BG"/>
        </w:rPr>
        <w:t>Р Е Ш Е Н И Е:</w:t>
      </w:r>
    </w:p>
    <w:p w14:paraId="0643A75B" w14:textId="5AA1B7D0" w:rsidR="00F25A72" w:rsidRPr="006C0EB9" w:rsidRDefault="006C0EB9" w:rsidP="006C0EB9">
      <w:pPr>
        <w:tabs>
          <w:tab w:val="left" w:pos="0"/>
        </w:tabs>
        <w:spacing w:after="0" w:line="240" w:lineRule="auto"/>
        <w:jc w:val="both"/>
        <w:rPr>
          <w:rFonts w:ascii="Times New Roman" w:eastAsia="Times New Roman" w:hAnsi="Times New Roman" w:cs="Times New Roman"/>
          <w:sz w:val="24"/>
          <w:szCs w:val="24"/>
          <w:lang w:val="ru-RU" w:eastAsia="bg-BG"/>
        </w:rPr>
      </w:pPr>
      <w:r>
        <w:rPr>
          <w:rFonts w:ascii="Times New Roman" w:eastAsia="Times New Roman" w:hAnsi="Times New Roman" w:cs="Times New Roman"/>
          <w:sz w:val="24"/>
          <w:szCs w:val="24"/>
          <w:lang w:val="ru-RU" w:eastAsia="bg-BG"/>
        </w:rPr>
        <w:tab/>
        <w:t>1.</w:t>
      </w:r>
      <w:r w:rsidR="00402F3C" w:rsidRPr="006C0EB9">
        <w:rPr>
          <w:rFonts w:ascii="Times New Roman" w:eastAsia="Times New Roman" w:hAnsi="Times New Roman" w:cs="Times New Roman"/>
          <w:sz w:val="24"/>
          <w:szCs w:val="24"/>
          <w:lang w:val="ru-RU" w:eastAsia="bg-BG"/>
        </w:rPr>
        <w:t xml:space="preserve">Дава </w:t>
      </w:r>
      <w:proofErr w:type="spellStart"/>
      <w:r w:rsidR="00402F3C" w:rsidRPr="006C0EB9">
        <w:rPr>
          <w:rFonts w:ascii="Times New Roman" w:eastAsia="Times New Roman" w:hAnsi="Times New Roman" w:cs="Times New Roman"/>
          <w:sz w:val="24"/>
          <w:szCs w:val="24"/>
          <w:lang w:val="ru-RU" w:eastAsia="bg-BG"/>
        </w:rPr>
        <w:t>съгласие</w:t>
      </w:r>
      <w:proofErr w:type="spellEnd"/>
      <w:r w:rsidR="00F25A72" w:rsidRPr="006C0EB9">
        <w:rPr>
          <w:rFonts w:ascii="Times New Roman" w:eastAsia="Times New Roman" w:hAnsi="Times New Roman" w:cs="Times New Roman"/>
          <w:sz w:val="24"/>
          <w:szCs w:val="24"/>
          <w:lang w:val="ru-RU" w:eastAsia="bg-BG"/>
        </w:rPr>
        <w:t xml:space="preserve"> </w:t>
      </w:r>
      <w:proofErr w:type="spellStart"/>
      <w:r w:rsidR="00F25A72" w:rsidRPr="006C0EB9">
        <w:rPr>
          <w:rFonts w:ascii="Times New Roman" w:eastAsia="Times New Roman" w:hAnsi="Times New Roman" w:cs="Times New Roman"/>
          <w:sz w:val="24"/>
          <w:szCs w:val="24"/>
          <w:lang w:val="ru-RU" w:eastAsia="bg-BG"/>
        </w:rPr>
        <w:t>кметът</w:t>
      </w:r>
      <w:proofErr w:type="spellEnd"/>
      <w:r w:rsidR="00F25A72" w:rsidRPr="006C0EB9">
        <w:rPr>
          <w:rFonts w:ascii="Times New Roman" w:eastAsia="Times New Roman" w:hAnsi="Times New Roman" w:cs="Times New Roman"/>
          <w:sz w:val="24"/>
          <w:szCs w:val="24"/>
          <w:lang w:val="ru-RU" w:eastAsia="bg-BG"/>
        </w:rPr>
        <w:t xml:space="preserve"> на </w:t>
      </w:r>
      <w:proofErr w:type="spellStart"/>
      <w:r w:rsidR="00F25A72" w:rsidRPr="006C0EB9">
        <w:rPr>
          <w:rFonts w:ascii="Times New Roman" w:eastAsia="Times New Roman" w:hAnsi="Times New Roman" w:cs="Times New Roman"/>
          <w:sz w:val="24"/>
          <w:szCs w:val="24"/>
          <w:lang w:val="ru-RU" w:eastAsia="bg-BG"/>
        </w:rPr>
        <w:t>общината</w:t>
      </w:r>
      <w:proofErr w:type="spellEnd"/>
      <w:r w:rsidR="00F25A72" w:rsidRPr="006C0EB9">
        <w:rPr>
          <w:rFonts w:ascii="Times New Roman" w:eastAsia="Times New Roman" w:hAnsi="Times New Roman" w:cs="Times New Roman"/>
          <w:sz w:val="24"/>
          <w:szCs w:val="24"/>
          <w:lang w:val="ru-RU" w:eastAsia="bg-BG"/>
        </w:rPr>
        <w:t xml:space="preserve"> да </w:t>
      </w:r>
      <w:proofErr w:type="spellStart"/>
      <w:r w:rsidR="00F25A72" w:rsidRPr="006C0EB9">
        <w:rPr>
          <w:rFonts w:ascii="Times New Roman" w:eastAsia="Times New Roman" w:hAnsi="Times New Roman" w:cs="Times New Roman"/>
          <w:sz w:val="24"/>
          <w:szCs w:val="24"/>
          <w:lang w:val="ru-RU" w:eastAsia="bg-BG"/>
        </w:rPr>
        <w:t>подаде</w:t>
      </w:r>
      <w:proofErr w:type="spellEnd"/>
      <w:r w:rsidR="00F25A72" w:rsidRPr="006C0EB9">
        <w:rPr>
          <w:rFonts w:ascii="Times New Roman" w:eastAsia="Times New Roman" w:hAnsi="Times New Roman" w:cs="Times New Roman"/>
          <w:sz w:val="24"/>
          <w:szCs w:val="24"/>
          <w:lang w:val="ru-RU" w:eastAsia="bg-BG"/>
        </w:rPr>
        <w:t xml:space="preserve"> и </w:t>
      </w:r>
      <w:proofErr w:type="spellStart"/>
      <w:r w:rsidR="00F25A72" w:rsidRPr="006C0EB9">
        <w:rPr>
          <w:rFonts w:ascii="Times New Roman" w:eastAsia="Times New Roman" w:hAnsi="Times New Roman" w:cs="Times New Roman"/>
          <w:sz w:val="24"/>
          <w:szCs w:val="24"/>
          <w:lang w:val="ru-RU" w:eastAsia="bg-BG"/>
        </w:rPr>
        <w:t>подпише</w:t>
      </w:r>
      <w:proofErr w:type="spellEnd"/>
      <w:r w:rsidR="00F25A72" w:rsidRPr="006C0EB9">
        <w:rPr>
          <w:rFonts w:ascii="Times New Roman" w:eastAsia="Times New Roman" w:hAnsi="Times New Roman" w:cs="Times New Roman"/>
          <w:sz w:val="24"/>
          <w:szCs w:val="24"/>
          <w:lang w:val="ru-RU" w:eastAsia="bg-BG"/>
        </w:rPr>
        <w:t xml:space="preserve"> проектно предложение </w:t>
      </w:r>
      <w:proofErr w:type="gramStart"/>
      <w:r w:rsidR="00F25A72" w:rsidRPr="006C0EB9">
        <w:rPr>
          <w:rFonts w:ascii="Times New Roman" w:eastAsia="Times New Roman" w:hAnsi="Times New Roman" w:cs="Times New Roman"/>
          <w:sz w:val="24"/>
          <w:szCs w:val="24"/>
          <w:lang w:val="ru-RU" w:eastAsia="bg-BG"/>
        </w:rPr>
        <w:t>по</w:t>
      </w:r>
      <w:proofErr w:type="gramEnd"/>
      <w:r w:rsidR="00F25A72" w:rsidRPr="006C0EB9">
        <w:rPr>
          <w:rFonts w:ascii="Times New Roman" w:eastAsia="Times New Roman" w:hAnsi="Times New Roman" w:cs="Times New Roman"/>
          <w:sz w:val="24"/>
          <w:szCs w:val="24"/>
          <w:lang w:val="ru-RU" w:eastAsia="bg-BG"/>
        </w:rPr>
        <w:t xml:space="preserve"> </w:t>
      </w:r>
      <w:proofErr w:type="gramStart"/>
      <w:r w:rsidR="00F25A72" w:rsidRPr="006C0EB9">
        <w:rPr>
          <w:rFonts w:ascii="Times New Roman" w:eastAsia="Times New Roman" w:hAnsi="Times New Roman" w:cs="Times New Roman"/>
          <w:sz w:val="24"/>
          <w:szCs w:val="24"/>
          <w:lang w:val="ru-RU" w:eastAsia="bg-BG"/>
        </w:rPr>
        <w:t>Процедура</w:t>
      </w:r>
      <w:proofErr w:type="gramEnd"/>
      <w:r w:rsidR="00F25A72" w:rsidRPr="006C0EB9">
        <w:rPr>
          <w:rFonts w:ascii="Times New Roman" w:eastAsia="Times New Roman" w:hAnsi="Times New Roman" w:cs="Times New Roman"/>
          <w:sz w:val="24"/>
          <w:szCs w:val="24"/>
          <w:lang w:val="ru-RU" w:eastAsia="bg-BG"/>
        </w:rPr>
        <w:t xml:space="preserve"> BG-RRP-11.022</w:t>
      </w:r>
      <w:r w:rsidR="00F25A72" w:rsidRPr="006C0EB9">
        <w:rPr>
          <w:rFonts w:ascii="Times New Roman" w:hAnsi="Times New Roman" w:cs="Times New Roman"/>
          <w:sz w:val="24"/>
          <w:szCs w:val="24"/>
        </w:rPr>
        <w:t xml:space="preserve"> </w:t>
      </w:r>
      <w:r w:rsidR="00F25A72" w:rsidRPr="006C0EB9">
        <w:rPr>
          <w:rFonts w:ascii="Times New Roman" w:eastAsia="Times New Roman" w:hAnsi="Times New Roman" w:cs="Times New Roman"/>
          <w:sz w:val="24"/>
          <w:szCs w:val="24"/>
          <w:lang w:val="ru-RU" w:eastAsia="bg-BG"/>
        </w:rPr>
        <w:t xml:space="preserve">„Ново поколение </w:t>
      </w:r>
      <w:proofErr w:type="spellStart"/>
      <w:r w:rsidR="00F25A72" w:rsidRPr="006C0EB9">
        <w:rPr>
          <w:rFonts w:ascii="Times New Roman" w:eastAsia="Times New Roman" w:hAnsi="Times New Roman" w:cs="Times New Roman"/>
          <w:sz w:val="24"/>
          <w:szCs w:val="24"/>
          <w:lang w:val="ru-RU" w:eastAsia="bg-BG"/>
        </w:rPr>
        <w:t>местни</w:t>
      </w:r>
      <w:proofErr w:type="spellEnd"/>
      <w:r w:rsidR="00F25A72" w:rsidRPr="006C0EB9">
        <w:rPr>
          <w:rFonts w:ascii="Times New Roman" w:eastAsia="Times New Roman" w:hAnsi="Times New Roman" w:cs="Times New Roman"/>
          <w:sz w:val="24"/>
          <w:szCs w:val="24"/>
          <w:lang w:val="ru-RU" w:eastAsia="bg-BG"/>
        </w:rPr>
        <w:t xml:space="preserve"> политики за </w:t>
      </w:r>
      <w:proofErr w:type="spellStart"/>
      <w:r w:rsidR="00F25A72" w:rsidRPr="006C0EB9">
        <w:rPr>
          <w:rFonts w:ascii="Times New Roman" w:eastAsia="Times New Roman" w:hAnsi="Times New Roman" w:cs="Times New Roman"/>
          <w:sz w:val="24"/>
          <w:szCs w:val="24"/>
          <w:lang w:val="ru-RU" w:eastAsia="bg-BG"/>
        </w:rPr>
        <w:t>култура</w:t>
      </w:r>
      <w:proofErr w:type="spellEnd"/>
      <w:r w:rsidR="00F25A72" w:rsidRPr="006C0EB9">
        <w:rPr>
          <w:rFonts w:ascii="Times New Roman" w:eastAsia="Times New Roman" w:hAnsi="Times New Roman" w:cs="Times New Roman"/>
          <w:sz w:val="24"/>
          <w:szCs w:val="24"/>
          <w:lang w:val="ru-RU" w:eastAsia="bg-BG"/>
        </w:rPr>
        <w:t xml:space="preserve"> за малки </w:t>
      </w:r>
      <w:proofErr w:type="spellStart"/>
      <w:r w:rsidR="00F25A72" w:rsidRPr="006C0EB9">
        <w:rPr>
          <w:rFonts w:ascii="Times New Roman" w:eastAsia="Times New Roman" w:hAnsi="Times New Roman" w:cs="Times New Roman"/>
          <w:sz w:val="24"/>
          <w:szCs w:val="24"/>
          <w:lang w:val="ru-RU" w:eastAsia="bg-BG"/>
        </w:rPr>
        <w:t>общини</w:t>
      </w:r>
      <w:proofErr w:type="spellEnd"/>
      <w:r w:rsidR="00F25A72" w:rsidRPr="006C0EB9">
        <w:rPr>
          <w:rFonts w:ascii="Times New Roman" w:eastAsia="Times New Roman" w:hAnsi="Times New Roman" w:cs="Times New Roman"/>
          <w:sz w:val="24"/>
          <w:szCs w:val="24"/>
          <w:lang w:val="ru-RU" w:eastAsia="bg-BG"/>
        </w:rPr>
        <w:t>“.</w:t>
      </w:r>
    </w:p>
    <w:p w14:paraId="6C78056E" w14:textId="38B49728" w:rsidR="00F25A72" w:rsidRPr="006C0EB9" w:rsidRDefault="006C0EB9" w:rsidP="006C0EB9">
      <w:pPr>
        <w:tabs>
          <w:tab w:val="left" w:pos="0"/>
        </w:tabs>
        <w:spacing w:after="0" w:line="240" w:lineRule="auto"/>
        <w:jc w:val="both"/>
        <w:rPr>
          <w:rFonts w:ascii="Times New Roman" w:eastAsia="Times New Roman" w:hAnsi="Times New Roman" w:cs="Times New Roman"/>
          <w:sz w:val="24"/>
          <w:szCs w:val="24"/>
          <w:lang w:val="ru-RU" w:eastAsia="bg-BG"/>
        </w:rPr>
      </w:pPr>
      <w:r>
        <w:rPr>
          <w:rFonts w:ascii="Times New Roman" w:eastAsia="Times New Roman" w:hAnsi="Times New Roman" w:cs="Times New Roman"/>
          <w:sz w:val="24"/>
          <w:szCs w:val="24"/>
          <w:lang w:val="ru-RU" w:eastAsia="bg-BG"/>
        </w:rPr>
        <w:tab/>
        <w:t>2.</w:t>
      </w:r>
      <w:r w:rsidR="00A249A5" w:rsidRPr="006C0EB9">
        <w:rPr>
          <w:rFonts w:ascii="Times New Roman" w:eastAsia="Times New Roman" w:hAnsi="Times New Roman" w:cs="Times New Roman"/>
          <w:sz w:val="24"/>
          <w:szCs w:val="24"/>
          <w:lang w:val="ru-RU" w:eastAsia="bg-BG"/>
        </w:rPr>
        <w:t xml:space="preserve">Дава </w:t>
      </w:r>
      <w:proofErr w:type="spellStart"/>
      <w:r w:rsidR="00A249A5" w:rsidRPr="006C0EB9">
        <w:rPr>
          <w:rFonts w:ascii="Times New Roman" w:eastAsia="Times New Roman" w:hAnsi="Times New Roman" w:cs="Times New Roman"/>
          <w:sz w:val="24"/>
          <w:szCs w:val="24"/>
          <w:lang w:val="ru-RU" w:eastAsia="bg-BG"/>
        </w:rPr>
        <w:t>съгласие</w:t>
      </w:r>
      <w:proofErr w:type="spellEnd"/>
      <w:r w:rsidR="00A249A5" w:rsidRPr="006C0EB9">
        <w:rPr>
          <w:rFonts w:ascii="Times New Roman" w:eastAsia="Times New Roman" w:hAnsi="Times New Roman" w:cs="Times New Roman"/>
          <w:sz w:val="24"/>
          <w:szCs w:val="24"/>
          <w:lang w:val="ru-RU" w:eastAsia="bg-BG"/>
        </w:rPr>
        <w:t xml:space="preserve"> в случай, че </w:t>
      </w:r>
      <w:proofErr w:type="spellStart"/>
      <w:r w:rsidR="00A249A5" w:rsidRPr="006C0EB9">
        <w:rPr>
          <w:rFonts w:ascii="Times New Roman" w:eastAsia="Times New Roman" w:hAnsi="Times New Roman" w:cs="Times New Roman"/>
          <w:sz w:val="24"/>
          <w:szCs w:val="24"/>
          <w:lang w:val="ru-RU" w:eastAsia="bg-BG"/>
        </w:rPr>
        <w:t>проектното</w:t>
      </w:r>
      <w:proofErr w:type="spellEnd"/>
      <w:r w:rsidR="00A249A5" w:rsidRPr="006C0EB9">
        <w:rPr>
          <w:rFonts w:ascii="Times New Roman" w:eastAsia="Times New Roman" w:hAnsi="Times New Roman" w:cs="Times New Roman"/>
          <w:sz w:val="24"/>
          <w:szCs w:val="24"/>
          <w:lang w:val="ru-RU" w:eastAsia="bg-BG"/>
        </w:rPr>
        <w:t xml:space="preserve"> предложение </w:t>
      </w:r>
      <w:proofErr w:type="spellStart"/>
      <w:r w:rsidR="00A249A5" w:rsidRPr="006C0EB9">
        <w:rPr>
          <w:rFonts w:ascii="Times New Roman" w:eastAsia="Times New Roman" w:hAnsi="Times New Roman" w:cs="Times New Roman"/>
          <w:sz w:val="24"/>
          <w:szCs w:val="24"/>
          <w:lang w:val="ru-RU" w:eastAsia="bg-BG"/>
        </w:rPr>
        <w:t>бъде</w:t>
      </w:r>
      <w:proofErr w:type="spellEnd"/>
      <w:r w:rsidR="00A249A5" w:rsidRPr="006C0EB9">
        <w:rPr>
          <w:rFonts w:ascii="Times New Roman" w:eastAsia="Times New Roman" w:hAnsi="Times New Roman" w:cs="Times New Roman"/>
          <w:sz w:val="24"/>
          <w:szCs w:val="24"/>
          <w:lang w:val="ru-RU" w:eastAsia="bg-BG"/>
        </w:rPr>
        <w:t xml:space="preserve"> одобрено Община </w:t>
      </w:r>
      <w:proofErr w:type="spellStart"/>
      <w:r w:rsidR="00952A51" w:rsidRPr="006C0EB9">
        <w:rPr>
          <w:rFonts w:ascii="Times New Roman" w:eastAsia="Times New Roman" w:hAnsi="Times New Roman" w:cs="Times New Roman"/>
          <w:sz w:val="24"/>
          <w:szCs w:val="24"/>
          <w:lang w:val="en-US" w:eastAsia="bg-BG"/>
        </w:rPr>
        <w:t>Момчилград</w:t>
      </w:r>
      <w:proofErr w:type="spellEnd"/>
      <w:r w:rsidR="00A249A5" w:rsidRPr="006C0EB9">
        <w:rPr>
          <w:rFonts w:ascii="Times New Roman" w:eastAsia="Times New Roman" w:hAnsi="Times New Roman" w:cs="Times New Roman"/>
          <w:sz w:val="24"/>
          <w:szCs w:val="24"/>
          <w:lang w:val="ru-RU" w:eastAsia="bg-BG"/>
        </w:rPr>
        <w:t xml:space="preserve"> поема </w:t>
      </w:r>
      <w:proofErr w:type="spellStart"/>
      <w:r w:rsidR="00A249A5" w:rsidRPr="006C0EB9">
        <w:rPr>
          <w:rFonts w:ascii="Times New Roman" w:eastAsia="Times New Roman" w:hAnsi="Times New Roman" w:cs="Times New Roman"/>
          <w:sz w:val="24"/>
          <w:szCs w:val="24"/>
          <w:lang w:val="ru-RU" w:eastAsia="bg-BG"/>
        </w:rPr>
        <w:t>ангажимент</w:t>
      </w:r>
      <w:proofErr w:type="spellEnd"/>
      <w:r w:rsidR="00A249A5" w:rsidRPr="006C0EB9">
        <w:rPr>
          <w:rFonts w:ascii="Times New Roman" w:eastAsia="Times New Roman" w:hAnsi="Times New Roman" w:cs="Times New Roman"/>
          <w:sz w:val="24"/>
          <w:szCs w:val="24"/>
          <w:lang w:val="ru-RU" w:eastAsia="bg-BG"/>
        </w:rPr>
        <w:t xml:space="preserve"> да </w:t>
      </w:r>
      <w:proofErr w:type="spellStart"/>
      <w:r w:rsidR="00A249A5" w:rsidRPr="006C0EB9">
        <w:rPr>
          <w:rFonts w:ascii="Times New Roman" w:eastAsia="Times New Roman" w:hAnsi="Times New Roman" w:cs="Times New Roman"/>
          <w:sz w:val="24"/>
          <w:szCs w:val="24"/>
          <w:lang w:val="ru-RU" w:eastAsia="bg-BG"/>
        </w:rPr>
        <w:t>осигури</w:t>
      </w:r>
      <w:proofErr w:type="spellEnd"/>
      <w:r w:rsidR="00A249A5" w:rsidRPr="006C0EB9">
        <w:rPr>
          <w:rFonts w:ascii="Times New Roman" w:eastAsia="Times New Roman" w:hAnsi="Times New Roman" w:cs="Times New Roman"/>
          <w:sz w:val="24"/>
          <w:szCs w:val="24"/>
          <w:lang w:val="ru-RU" w:eastAsia="bg-BG"/>
        </w:rPr>
        <w:t xml:space="preserve"> за </w:t>
      </w:r>
      <w:proofErr w:type="spellStart"/>
      <w:r w:rsidR="00A249A5" w:rsidRPr="006C0EB9">
        <w:rPr>
          <w:rFonts w:ascii="Times New Roman" w:eastAsia="Times New Roman" w:hAnsi="Times New Roman" w:cs="Times New Roman"/>
          <w:sz w:val="24"/>
          <w:szCs w:val="24"/>
          <w:lang w:val="ru-RU" w:eastAsia="bg-BG"/>
        </w:rPr>
        <w:t>най-малко</w:t>
      </w:r>
      <w:proofErr w:type="spellEnd"/>
      <w:r w:rsidR="00A249A5" w:rsidRPr="006C0EB9">
        <w:rPr>
          <w:rFonts w:ascii="Times New Roman" w:eastAsia="Times New Roman" w:hAnsi="Times New Roman" w:cs="Times New Roman"/>
          <w:sz w:val="24"/>
          <w:szCs w:val="24"/>
          <w:lang w:val="ru-RU" w:eastAsia="bg-BG"/>
        </w:rPr>
        <w:t xml:space="preserve"> 25% </w:t>
      </w:r>
      <w:proofErr w:type="spellStart"/>
      <w:r w:rsidR="00A249A5" w:rsidRPr="006C0EB9">
        <w:rPr>
          <w:rFonts w:ascii="Times New Roman" w:eastAsia="Times New Roman" w:hAnsi="Times New Roman" w:cs="Times New Roman"/>
          <w:sz w:val="24"/>
          <w:szCs w:val="24"/>
          <w:lang w:val="ru-RU" w:eastAsia="bg-BG"/>
        </w:rPr>
        <w:t>съфинансиране</w:t>
      </w:r>
      <w:proofErr w:type="spellEnd"/>
      <w:r w:rsidR="00A249A5" w:rsidRPr="006C0EB9">
        <w:rPr>
          <w:rFonts w:ascii="Times New Roman" w:eastAsia="Times New Roman" w:hAnsi="Times New Roman" w:cs="Times New Roman"/>
          <w:sz w:val="24"/>
          <w:szCs w:val="24"/>
          <w:lang w:val="ru-RU" w:eastAsia="bg-BG"/>
        </w:rPr>
        <w:t xml:space="preserve"> от </w:t>
      </w:r>
      <w:proofErr w:type="spellStart"/>
      <w:r w:rsidR="00A249A5" w:rsidRPr="006C0EB9">
        <w:rPr>
          <w:rFonts w:ascii="Times New Roman" w:eastAsia="Times New Roman" w:hAnsi="Times New Roman" w:cs="Times New Roman"/>
          <w:sz w:val="24"/>
          <w:szCs w:val="24"/>
          <w:lang w:val="ru-RU" w:eastAsia="bg-BG"/>
        </w:rPr>
        <w:t>исканото</w:t>
      </w:r>
      <w:proofErr w:type="spellEnd"/>
      <w:r w:rsidR="00A249A5" w:rsidRPr="006C0EB9">
        <w:rPr>
          <w:rFonts w:ascii="Times New Roman" w:eastAsia="Times New Roman" w:hAnsi="Times New Roman" w:cs="Times New Roman"/>
          <w:sz w:val="24"/>
          <w:szCs w:val="24"/>
          <w:lang w:val="ru-RU" w:eastAsia="bg-BG"/>
        </w:rPr>
        <w:t xml:space="preserve"> </w:t>
      </w:r>
      <w:proofErr w:type="spellStart"/>
      <w:r w:rsidR="00A249A5" w:rsidRPr="006C0EB9">
        <w:rPr>
          <w:rFonts w:ascii="Times New Roman" w:eastAsia="Times New Roman" w:hAnsi="Times New Roman" w:cs="Times New Roman"/>
          <w:sz w:val="24"/>
          <w:szCs w:val="24"/>
          <w:lang w:val="ru-RU" w:eastAsia="bg-BG"/>
        </w:rPr>
        <w:t>безвъзмездно</w:t>
      </w:r>
      <w:proofErr w:type="spellEnd"/>
      <w:r w:rsidR="00A249A5" w:rsidRPr="006C0EB9">
        <w:rPr>
          <w:rFonts w:ascii="Times New Roman" w:eastAsia="Times New Roman" w:hAnsi="Times New Roman" w:cs="Times New Roman"/>
          <w:sz w:val="24"/>
          <w:szCs w:val="24"/>
          <w:lang w:val="ru-RU" w:eastAsia="bg-BG"/>
        </w:rPr>
        <w:t xml:space="preserve"> </w:t>
      </w:r>
      <w:proofErr w:type="spellStart"/>
      <w:r w:rsidR="00A249A5" w:rsidRPr="006C0EB9">
        <w:rPr>
          <w:rFonts w:ascii="Times New Roman" w:eastAsia="Times New Roman" w:hAnsi="Times New Roman" w:cs="Times New Roman"/>
          <w:sz w:val="24"/>
          <w:szCs w:val="24"/>
          <w:lang w:val="ru-RU" w:eastAsia="bg-BG"/>
        </w:rPr>
        <w:t>финансиране</w:t>
      </w:r>
      <w:proofErr w:type="spellEnd"/>
      <w:r w:rsidR="00A249A5" w:rsidRPr="006C0EB9">
        <w:rPr>
          <w:rFonts w:ascii="Times New Roman" w:eastAsia="Times New Roman" w:hAnsi="Times New Roman" w:cs="Times New Roman"/>
          <w:sz w:val="24"/>
          <w:szCs w:val="24"/>
          <w:lang w:val="ru-RU" w:eastAsia="bg-BG"/>
        </w:rPr>
        <w:t>.</w:t>
      </w:r>
    </w:p>
    <w:p w14:paraId="53752FB7" w14:textId="1388E2BE" w:rsidR="001676B5" w:rsidRPr="006C0EB9" w:rsidRDefault="006C0EB9" w:rsidP="006C0EB9">
      <w:pPr>
        <w:tabs>
          <w:tab w:val="left" w:pos="0"/>
        </w:tabs>
        <w:spacing w:after="0" w:line="240" w:lineRule="auto"/>
        <w:jc w:val="both"/>
        <w:rPr>
          <w:rFonts w:ascii="Times New Roman" w:eastAsia="Times New Roman" w:hAnsi="Times New Roman" w:cs="Times New Roman"/>
          <w:sz w:val="24"/>
          <w:szCs w:val="24"/>
          <w:lang w:val="ru-RU" w:eastAsia="bg-BG"/>
        </w:rPr>
      </w:pPr>
      <w:r>
        <w:rPr>
          <w:rFonts w:ascii="Times New Roman" w:eastAsia="Times New Roman" w:hAnsi="Times New Roman" w:cs="Times New Roman"/>
          <w:sz w:val="24"/>
          <w:szCs w:val="24"/>
          <w:lang w:val="ru-RU" w:eastAsia="bg-BG"/>
        </w:rPr>
        <w:tab/>
        <w:t>3.</w:t>
      </w:r>
      <w:r w:rsidR="001676B5" w:rsidRPr="006C0EB9">
        <w:rPr>
          <w:rFonts w:ascii="Times New Roman" w:eastAsia="Times New Roman" w:hAnsi="Times New Roman" w:cs="Times New Roman"/>
          <w:sz w:val="24"/>
          <w:szCs w:val="24"/>
          <w:lang w:val="ru-RU" w:eastAsia="bg-BG"/>
        </w:rPr>
        <w:t xml:space="preserve">Общински </w:t>
      </w:r>
      <w:proofErr w:type="spellStart"/>
      <w:r w:rsidR="001676B5" w:rsidRPr="006C0EB9">
        <w:rPr>
          <w:rFonts w:ascii="Times New Roman" w:eastAsia="Times New Roman" w:hAnsi="Times New Roman" w:cs="Times New Roman"/>
          <w:sz w:val="24"/>
          <w:szCs w:val="24"/>
          <w:lang w:val="ru-RU" w:eastAsia="bg-BG"/>
        </w:rPr>
        <w:t>съвет</w:t>
      </w:r>
      <w:proofErr w:type="spellEnd"/>
      <w:r w:rsidR="001676B5" w:rsidRPr="006C0EB9">
        <w:rPr>
          <w:rFonts w:ascii="Times New Roman" w:eastAsia="Times New Roman" w:hAnsi="Times New Roman" w:cs="Times New Roman"/>
          <w:sz w:val="24"/>
          <w:szCs w:val="24"/>
          <w:lang w:val="ru-RU" w:eastAsia="bg-BG"/>
        </w:rPr>
        <w:t xml:space="preserve"> – </w:t>
      </w:r>
      <w:proofErr w:type="spellStart"/>
      <w:r w:rsidR="00952A51" w:rsidRPr="006C0EB9">
        <w:rPr>
          <w:rFonts w:ascii="Times New Roman" w:eastAsia="Times New Roman" w:hAnsi="Times New Roman" w:cs="Times New Roman"/>
          <w:sz w:val="24"/>
          <w:szCs w:val="24"/>
          <w:lang w:val="ru-RU" w:eastAsia="bg-BG"/>
        </w:rPr>
        <w:t>Момчилград</w:t>
      </w:r>
      <w:proofErr w:type="spellEnd"/>
      <w:r w:rsidR="00952A51" w:rsidRPr="006C0EB9">
        <w:rPr>
          <w:rFonts w:ascii="Times New Roman" w:eastAsia="Times New Roman" w:hAnsi="Times New Roman" w:cs="Times New Roman"/>
          <w:sz w:val="24"/>
          <w:szCs w:val="24"/>
          <w:lang w:val="ru-RU" w:eastAsia="bg-BG"/>
        </w:rPr>
        <w:t xml:space="preserve"> </w:t>
      </w:r>
      <w:proofErr w:type="spellStart"/>
      <w:r w:rsidR="001676B5" w:rsidRPr="006C0EB9">
        <w:rPr>
          <w:rFonts w:ascii="Times New Roman" w:eastAsia="Times New Roman" w:hAnsi="Times New Roman" w:cs="Times New Roman"/>
          <w:sz w:val="24"/>
          <w:szCs w:val="24"/>
          <w:lang w:val="ru-RU" w:eastAsia="bg-BG"/>
        </w:rPr>
        <w:t>възлага</w:t>
      </w:r>
      <w:proofErr w:type="spellEnd"/>
      <w:r w:rsidR="001676B5" w:rsidRPr="006C0EB9">
        <w:rPr>
          <w:rFonts w:ascii="Times New Roman" w:eastAsia="Times New Roman" w:hAnsi="Times New Roman" w:cs="Times New Roman"/>
          <w:sz w:val="24"/>
          <w:szCs w:val="24"/>
          <w:lang w:val="ru-RU" w:eastAsia="bg-BG"/>
        </w:rPr>
        <w:t xml:space="preserve"> на </w:t>
      </w:r>
      <w:proofErr w:type="spellStart"/>
      <w:r w:rsidR="001676B5" w:rsidRPr="006C0EB9">
        <w:rPr>
          <w:rFonts w:ascii="Times New Roman" w:eastAsia="Times New Roman" w:hAnsi="Times New Roman" w:cs="Times New Roman"/>
          <w:sz w:val="24"/>
          <w:szCs w:val="24"/>
          <w:lang w:val="ru-RU" w:eastAsia="bg-BG"/>
        </w:rPr>
        <w:t>Кмета</w:t>
      </w:r>
      <w:proofErr w:type="spellEnd"/>
      <w:r w:rsidR="001676B5" w:rsidRPr="006C0EB9">
        <w:rPr>
          <w:rFonts w:ascii="Times New Roman" w:eastAsia="Times New Roman" w:hAnsi="Times New Roman" w:cs="Times New Roman"/>
          <w:sz w:val="24"/>
          <w:szCs w:val="24"/>
          <w:lang w:val="ru-RU" w:eastAsia="bg-BG"/>
        </w:rPr>
        <w:t xml:space="preserve"> </w:t>
      </w:r>
      <w:proofErr w:type="gramStart"/>
      <w:r w:rsidR="001676B5" w:rsidRPr="006C0EB9">
        <w:rPr>
          <w:rFonts w:ascii="Times New Roman" w:eastAsia="Times New Roman" w:hAnsi="Times New Roman" w:cs="Times New Roman"/>
          <w:sz w:val="24"/>
          <w:szCs w:val="24"/>
          <w:lang w:val="ru-RU" w:eastAsia="bg-BG"/>
        </w:rPr>
        <w:t>на</w:t>
      </w:r>
      <w:proofErr w:type="gramEnd"/>
      <w:r w:rsidR="001676B5" w:rsidRPr="006C0EB9">
        <w:rPr>
          <w:rFonts w:ascii="Times New Roman" w:eastAsia="Times New Roman" w:hAnsi="Times New Roman" w:cs="Times New Roman"/>
          <w:sz w:val="24"/>
          <w:szCs w:val="24"/>
          <w:lang w:val="ru-RU" w:eastAsia="bg-BG"/>
        </w:rPr>
        <w:t xml:space="preserve"> </w:t>
      </w:r>
      <w:proofErr w:type="gramStart"/>
      <w:r w:rsidR="001676B5" w:rsidRPr="006C0EB9">
        <w:rPr>
          <w:rFonts w:ascii="Times New Roman" w:eastAsia="Times New Roman" w:hAnsi="Times New Roman" w:cs="Times New Roman"/>
          <w:sz w:val="24"/>
          <w:szCs w:val="24"/>
          <w:lang w:val="ru-RU" w:eastAsia="bg-BG"/>
        </w:rPr>
        <w:t>Община</w:t>
      </w:r>
      <w:proofErr w:type="gramEnd"/>
      <w:r w:rsidR="001676B5" w:rsidRPr="006C0EB9">
        <w:rPr>
          <w:rFonts w:ascii="Times New Roman" w:eastAsia="Times New Roman" w:hAnsi="Times New Roman" w:cs="Times New Roman"/>
          <w:sz w:val="24"/>
          <w:szCs w:val="24"/>
          <w:lang w:val="ru-RU" w:eastAsia="bg-BG"/>
        </w:rPr>
        <w:t xml:space="preserve"> </w:t>
      </w:r>
      <w:proofErr w:type="spellStart"/>
      <w:r w:rsidR="00952A51" w:rsidRPr="006C0EB9">
        <w:rPr>
          <w:rFonts w:ascii="Times New Roman" w:eastAsia="Times New Roman" w:hAnsi="Times New Roman" w:cs="Times New Roman"/>
          <w:sz w:val="24"/>
          <w:szCs w:val="24"/>
          <w:lang w:val="en-US" w:eastAsia="bg-BG"/>
        </w:rPr>
        <w:t>Момчилград</w:t>
      </w:r>
      <w:proofErr w:type="spellEnd"/>
      <w:r w:rsidR="001676B5" w:rsidRPr="006C0EB9">
        <w:rPr>
          <w:rFonts w:ascii="Times New Roman" w:eastAsia="Times New Roman" w:hAnsi="Times New Roman" w:cs="Times New Roman"/>
          <w:sz w:val="24"/>
          <w:szCs w:val="24"/>
          <w:lang w:val="ru-RU" w:eastAsia="bg-BG"/>
        </w:rPr>
        <w:t xml:space="preserve"> да </w:t>
      </w:r>
      <w:proofErr w:type="spellStart"/>
      <w:r w:rsidR="001676B5" w:rsidRPr="006C0EB9">
        <w:rPr>
          <w:rFonts w:ascii="Times New Roman" w:eastAsia="Times New Roman" w:hAnsi="Times New Roman" w:cs="Times New Roman"/>
          <w:sz w:val="24"/>
          <w:szCs w:val="24"/>
          <w:lang w:val="ru-RU" w:eastAsia="bg-BG"/>
        </w:rPr>
        <w:t>предприеме</w:t>
      </w:r>
      <w:proofErr w:type="spellEnd"/>
      <w:r w:rsidR="001676B5" w:rsidRPr="006C0EB9">
        <w:rPr>
          <w:rFonts w:ascii="Times New Roman" w:eastAsia="Times New Roman" w:hAnsi="Times New Roman" w:cs="Times New Roman"/>
          <w:sz w:val="24"/>
          <w:szCs w:val="24"/>
          <w:lang w:val="ru-RU" w:eastAsia="bg-BG"/>
        </w:rPr>
        <w:t xml:space="preserve"> и </w:t>
      </w:r>
      <w:proofErr w:type="spellStart"/>
      <w:r w:rsidR="001676B5" w:rsidRPr="006C0EB9">
        <w:rPr>
          <w:rFonts w:ascii="Times New Roman" w:eastAsia="Times New Roman" w:hAnsi="Times New Roman" w:cs="Times New Roman"/>
          <w:sz w:val="24"/>
          <w:szCs w:val="24"/>
          <w:lang w:val="ru-RU" w:eastAsia="bg-BG"/>
        </w:rPr>
        <w:t>извърши</w:t>
      </w:r>
      <w:proofErr w:type="spellEnd"/>
      <w:r w:rsidR="001676B5" w:rsidRPr="006C0EB9">
        <w:rPr>
          <w:rFonts w:ascii="Times New Roman" w:eastAsia="Times New Roman" w:hAnsi="Times New Roman" w:cs="Times New Roman"/>
          <w:sz w:val="24"/>
          <w:szCs w:val="24"/>
          <w:lang w:val="ru-RU" w:eastAsia="bg-BG"/>
        </w:rPr>
        <w:t xml:space="preserve"> </w:t>
      </w:r>
      <w:proofErr w:type="spellStart"/>
      <w:r w:rsidR="001676B5" w:rsidRPr="006C0EB9">
        <w:rPr>
          <w:rFonts w:ascii="Times New Roman" w:eastAsia="Times New Roman" w:hAnsi="Times New Roman" w:cs="Times New Roman"/>
          <w:sz w:val="24"/>
          <w:szCs w:val="24"/>
          <w:lang w:val="ru-RU" w:eastAsia="bg-BG"/>
        </w:rPr>
        <w:t>всички</w:t>
      </w:r>
      <w:proofErr w:type="spellEnd"/>
      <w:r w:rsidR="001676B5" w:rsidRPr="006C0EB9">
        <w:rPr>
          <w:rFonts w:ascii="Times New Roman" w:eastAsia="Times New Roman" w:hAnsi="Times New Roman" w:cs="Times New Roman"/>
          <w:sz w:val="24"/>
          <w:szCs w:val="24"/>
          <w:lang w:val="ru-RU" w:eastAsia="bg-BG"/>
        </w:rPr>
        <w:t xml:space="preserve"> </w:t>
      </w:r>
      <w:proofErr w:type="spellStart"/>
      <w:r w:rsidR="001676B5" w:rsidRPr="006C0EB9">
        <w:rPr>
          <w:rFonts w:ascii="Times New Roman" w:eastAsia="Times New Roman" w:hAnsi="Times New Roman" w:cs="Times New Roman"/>
          <w:sz w:val="24"/>
          <w:szCs w:val="24"/>
          <w:lang w:val="ru-RU" w:eastAsia="bg-BG"/>
        </w:rPr>
        <w:t>необходими</w:t>
      </w:r>
      <w:proofErr w:type="spellEnd"/>
      <w:r w:rsidR="001676B5" w:rsidRPr="006C0EB9">
        <w:rPr>
          <w:rFonts w:ascii="Times New Roman" w:eastAsia="Times New Roman" w:hAnsi="Times New Roman" w:cs="Times New Roman"/>
          <w:sz w:val="24"/>
          <w:szCs w:val="24"/>
          <w:lang w:val="ru-RU" w:eastAsia="bg-BG"/>
        </w:rPr>
        <w:t xml:space="preserve"> </w:t>
      </w:r>
      <w:proofErr w:type="spellStart"/>
      <w:r w:rsidR="001676B5" w:rsidRPr="006C0EB9">
        <w:rPr>
          <w:rFonts w:ascii="Times New Roman" w:eastAsia="Times New Roman" w:hAnsi="Times New Roman" w:cs="Times New Roman"/>
          <w:sz w:val="24"/>
          <w:szCs w:val="24"/>
          <w:lang w:val="ru-RU" w:eastAsia="bg-BG"/>
        </w:rPr>
        <w:t>правни</w:t>
      </w:r>
      <w:proofErr w:type="spellEnd"/>
      <w:r w:rsidR="001676B5" w:rsidRPr="006C0EB9">
        <w:rPr>
          <w:rFonts w:ascii="Times New Roman" w:eastAsia="Times New Roman" w:hAnsi="Times New Roman" w:cs="Times New Roman"/>
          <w:sz w:val="24"/>
          <w:szCs w:val="24"/>
          <w:lang w:val="ru-RU" w:eastAsia="bg-BG"/>
        </w:rPr>
        <w:t xml:space="preserve"> и фактически действия за </w:t>
      </w:r>
      <w:proofErr w:type="spellStart"/>
      <w:r w:rsidR="001676B5" w:rsidRPr="006C0EB9">
        <w:rPr>
          <w:rFonts w:ascii="Times New Roman" w:eastAsia="Times New Roman" w:hAnsi="Times New Roman" w:cs="Times New Roman"/>
          <w:sz w:val="24"/>
          <w:szCs w:val="24"/>
          <w:lang w:val="ru-RU" w:eastAsia="bg-BG"/>
        </w:rPr>
        <w:t>изпълнение</w:t>
      </w:r>
      <w:proofErr w:type="spellEnd"/>
      <w:r w:rsidR="001676B5" w:rsidRPr="006C0EB9">
        <w:rPr>
          <w:rFonts w:ascii="Times New Roman" w:eastAsia="Times New Roman" w:hAnsi="Times New Roman" w:cs="Times New Roman"/>
          <w:sz w:val="24"/>
          <w:szCs w:val="24"/>
          <w:lang w:val="ru-RU" w:eastAsia="bg-BG"/>
        </w:rPr>
        <w:t xml:space="preserve"> на т. 1</w:t>
      </w:r>
      <w:r w:rsidR="00A249A5" w:rsidRPr="006C0EB9">
        <w:rPr>
          <w:rFonts w:ascii="Times New Roman" w:eastAsia="Times New Roman" w:hAnsi="Times New Roman" w:cs="Times New Roman"/>
          <w:sz w:val="24"/>
          <w:szCs w:val="24"/>
          <w:lang w:val="ru-RU" w:eastAsia="bg-BG"/>
        </w:rPr>
        <w:t xml:space="preserve"> и </w:t>
      </w:r>
      <w:r w:rsidR="001676B5" w:rsidRPr="006C0EB9">
        <w:rPr>
          <w:rFonts w:ascii="Times New Roman" w:eastAsia="Times New Roman" w:hAnsi="Times New Roman" w:cs="Times New Roman"/>
          <w:sz w:val="24"/>
          <w:szCs w:val="24"/>
          <w:lang w:val="ru-RU" w:eastAsia="bg-BG"/>
        </w:rPr>
        <w:t>т.2.</w:t>
      </w:r>
    </w:p>
    <w:p w14:paraId="51B468E7" w14:textId="77777777" w:rsidR="0078796D" w:rsidRPr="00F446E8" w:rsidRDefault="0078796D" w:rsidP="00F446E8">
      <w:pPr>
        <w:spacing w:after="0" w:line="240" w:lineRule="auto"/>
        <w:jc w:val="both"/>
        <w:rPr>
          <w:rFonts w:ascii="Times New Roman" w:eastAsia="Times New Roman" w:hAnsi="Times New Roman" w:cs="Times New Roman"/>
          <w:sz w:val="24"/>
          <w:szCs w:val="24"/>
          <w:lang w:eastAsia="bg-BG"/>
        </w:rPr>
      </w:pPr>
    </w:p>
    <w:p w14:paraId="11295590" w14:textId="77777777" w:rsidR="0078796D" w:rsidRPr="00F446E8" w:rsidRDefault="00656BCE" w:rsidP="00F446E8">
      <w:pPr>
        <w:spacing w:after="0" w:line="240" w:lineRule="auto"/>
        <w:jc w:val="both"/>
        <w:rPr>
          <w:rFonts w:ascii="Times New Roman" w:eastAsia="Times New Roman" w:hAnsi="Times New Roman" w:cs="Times New Roman"/>
          <w:sz w:val="24"/>
          <w:szCs w:val="24"/>
        </w:rPr>
      </w:pPr>
      <w:r w:rsidRPr="00F446E8">
        <w:rPr>
          <w:rFonts w:ascii="Times New Roman" w:eastAsia="Times New Roman" w:hAnsi="Times New Roman" w:cs="Times New Roman"/>
          <w:sz w:val="24"/>
          <w:szCs w:val="24"/>
        </w:rPr>
        <w:t>Изготвил</w:t>
      </w:r>
      <w:r w:rsidR="0078796D" w:rsidRPr="00F446E8">
        <w:rPr>
          <w:rFonts w:ascii="Times New Roman" w:eastAsia="Times New Roman" w:hAnsi="Times New Roman" w:cs="Times New Roman"/>
          <w:sz w:val="24"/>
          <w:szCs w:val="24"/>
        </w:rPr>
        <w:t xml:space="preserve">: </w:t>
      </w:r>
    </w:p>
    <w:p w14:paraId="7E5DF749" w14:textId="1C0DCB30" w:rsidR="004071A1" w:rsidRDefault="004071A1" w:rsidP="00F446E8">
      <w:pPr>
        <w:spacing w:after="0" w:line="240" w:lineRule="auto"/>
        <w:jc w:val="both"/>
        <w:rPr>
          <w:rFonts w:ascii="Times New Roman" w:eastAsia="Times New Roman" w:hAnsi="Times New Roman" w:cs="Times New Roman"/>
          <w:sz w:val="24"/>
          <w:szCs w:val="24"/>
        </w:rPr>
      </w:pPr>
      <w:r w:rsidRPr="004071A1">
        <w:rPr>
          <w:rFonts w:ascii="Times New Roman" w:eastAsia="Times New Roman" w:hAnsi="Times New Roman" w:cs="Times New Roman"/>
          <w:b/>
          <w:sz w:val="24"/>
          <w:szCs w:val="24"/>
        </w:rPr>
        <w:t>Нефизе Салиф</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началник отдел „ЕПП“</w:t>
      </w:r>
    </w:p>
    <w:p w14:paraId="7484C33E" w14:textId="7F68AA6F" w:rsidR="00F446E8" w:rsidRDefault="0078796D" w:rsidP="00F446E8">
      <w:pPr>
        <w:spacing w:after="0" w:line="240" w:lineRule="auto"/>
        <w:jc w:val="both"/>
        <w:rPr>
          <w:rFonts w:ascii="Times New Roman" w:eastAsia="Times New Roman" w:hAnsi="Times New Roman" w:cs="Times New Roman"/>
          <w:sz w:val="24"/>
          <w:szCs w:val="24"/>
        </w:rPr>
      </w:pPr>
      <w:r w:rsidRPr="00F446E8">
        <w:rPr>
          <w:rFonts w:ascii="Times New Roman" w:eastAsia="Times New Roman" w:hAnsi="Times New Roman" w:cs="Times New Roman"/>
          <w:sz w:val="24"/>
          <w:szCs w:val="24"/>
        </w:rPr>
        <w:t xml:space="preserve"> </w:t>
      </w:r>
      <w:r w:rsidR="00E92201" w:rsidRPr="00F446E8">
        <w:rPr>
          <w:rFonts w:ascii="Times New Roman" w:eastAsia="Times New Roman" w:hAnsi="Times New Roman" w:cs="Times New Roman"/>
          <w:sz w:val="24"/>
          <w:szCs w:val="24"/>
          <w:lang w:val="en-US"/>
        </w:rPr>
        <w:t xml:space="preserve"> </w:t>
      </w:r>
      <w:r w:rsidRPr="00F446E8">
        <w:rPr>
          <w:rFonts w:ascii="Times New Roman" w:eastAsia="Times New Roman" w:hAnsi="Times New Roman" w:cs="Times New Roman"/>
          <w:sz w:val="24"/>
          <w:szCs w:val="24"/>
        </w:rPr>
        <w:tab/>
      </w:r>
      <w:r w:rsidRPr="00F446E8">
        <w:rPr>
          <w:rFonts w:ascii="Times New Roman" w:eastAsia="Times New Roman" w:hAnsi="Times New Roman" w:cs="Times New Roman"/>
          <w:sz w:val="24"/>
          <w:szCs w:val="24"/>
        </w:rPr>
        <w:tab/>
      </w:r>
      <w:r w:rsidR="001676B5" w:rsidRPr="00F446E8">
        <w:rPr>
          <w:rFonts w:ascii="Times New Roman" w:eastAsia="Times New Roman" w:hAnsi="Times New Roman" w:cs="Times New Roman"/>
          <w:sz w:val="24"/>
          <w:szCs w:val="24"/>
        </w:rPr>
        <w:tab/>
      </w:r>
      <w:r w:rsidR="00E92201" w:rsidRPr="00F446E8">
        <w:rPr>
          <w:rFonts w:ascii="Times New Roman" w:eastAsia="Times New Roman" w:hAnsi="Times New Roman" w:cs="Times New Roman"/>
          <w:sz w:val="24"/>
          <w:szCs w:val="24"/>
        </w:rPr>
        <w:tab/>
      </w:r>
      <w:r w:rsidR="00E92201" w:rsidRPr="00F446E8">
        <w:rPr>
          <w:rFonts w:ascii="Times New Roman" w:eastAsia="Times New Roman" w:hAnsi="Times New Roman" w:cs="Times New Roman"/>
          <w:sz w:val="24"/>
          <w:szCs w:val="24"/>
        </w:rPr>
        <w:tab/>
      </w:r>
    </w:p>
    <w:p w14:paraId="4DBD3A88" w14:textId="77777777" w:rsidR="00656BCE" w:rsidRPr="00F446E8" w:rsidRDefault="0078796D" w:rsidP="00F446E8">
      <w:pPr>
        <w:spacing w:after="0" w:line="240" w:lineRule="auto"/>
        <w:jc w:val="both"/>
        <w:rPr>
          <w:rFonts w:ascii="Times New Roman" w:eastAsia="Times New Roman" w:hAnsi="Times New Roman" w:cs="Times New Roman"/>
          <w:sz w:val="24"/>
          <w:szCs w:val="24"/>
        </w:rPr>
      </w:pPr>
      <w:r w:rsidRPr="00F446E8">
        <w:rPr>
          <w:rFonts w:ascii="Times New Roman" w:eastAsia="Times New Roman" w:hAnsi="Times New Roman" w:cs="Times New Roman"/>
          <w:sz w:val="24"/>
          <w:szCs w:val="24"/>
        </w:rPr>
        <w:t xml:space="preserve">Съгласувал: </w:t>
      </w:r>
    </w:p>
    <w:p w14:paraId="6F7B6140" w14:textId="2481CD58" w:rsidR="0078796D" w:rsidRDefault="004071A1" w:rsidP="00F446E8">
      <w:pPr>
        <w:spacing w:after="0" w:line="240" w:lineRule="auto"/>
        <w:jc w:val="both"/>
        <w:rPr>
          <w:rFonts w:ascii="Times New Roman" w:eastAsia="Times New Roman" w:hAnsi="Times New Roman" w:cs="Times New Roman"/>
          <w:sz w:val="24"/>
          <w:szCs w:val="24"/>
        </w:rPr>
      </w:pPr>
      <w:r w:rsidRPr="004071A1">
        <w:rPr>
          <w:rFonts w:ascii="Times New Roman" w:eastAsia="Times New Roman" w:hAnsi="Times New Roman" w:cs="Times New Roman"/>
          <w:b/>
          <w:sz w:val="24"/>
          <w:szCs w:val="24"/>
        </w:rPr>
        <w:t>Гюлюзар Исмаил</w:t>
      </w:r>
      <w:r>
        <w:rPr>
          <w:rFonts w:ascii="Times New Roman" w:eastAsia="Times New Roman" w:hAnsi="Times New Roman" w:cs="Times New Roman"/>
          <w:sz w:val="24"/>
          <w:szCs w:val="24"/>
        </w:rPr>
        <w:t>, зам. кмет</w:t>
      </w:r>
    </w:p>
    <w:p w14:paraId="350B2EE0" w14:textId="77777777" w:rsidR="004071A1" w:rsidRPr="00F446E8" w:rsidRDefault="004071A1" w:rsidP="00F446E8">
      <w:pPr>
        <w:spacing w:after="0" w:line="240" w:lineRule="auto"/>
        <w:jc w:val="both"/>
        <w:rPr>
          <w:rFonts w:ascii="Times New Roman" w:eastAsia="Times New Roman" w:hAnsi="Times New Roman" w:cs="Times New Roman"/>
          <w:sz w:val="24"/>
          <w:szCs w:val="24"/>
        </w:rPr>
      </w:pPr>
      <w:bookmarkStart w:id="1" w:name="_GoBack"/>
      <w:bookmarkEnd w:id="1"/>
    </w:p>
    <w:p w14:paraId="477CA16A" w14:textId="77777777" w:rsidR="0078796D" w:rsidRPr="00F446E8" w:rsidRDefault="0078796D" w:rsidP="00F446E8">
      <w:pPr>
        <w:spacing w:after="0" w:line="240" w:lineRule="auto"/>
        <w:jc w:val="both"/>
        <w:rPr>
          <w:rFonts w:ascii="Times New Roman" w:eastAsia="Times New Roman" w:hAnsi="Times New Roman" w:cs="Times New Roman"/>
          <w:b/>
          <w:sz w:val="24"/>
          <w:szCs w:val="24"/>
          <w:lang w:val="ru-RU"/>
        </w:rPr>
      </w:pPr>
      <w:r w:rsidRPr="00F446E8">
        <w:rPr>
          <w:rFonts w:ascii="Times New Roman" w:eastAsia="Times New Roman" w:hAnsi="Times New Roman" w:cs="Times New Roman"/>
          <w:b/>
          <w:sz w:val="24"/>
          <w:szCs w:val="24"/>
          <w:lang w:val="ru-RU"/>
        </w:rPr>
        <w:t>С уважение,</w:t>
      </w:r>
    </w:p>
    <w:p w14:paraId="13493E72" w14:textId="0EB30564" w:rsidR="0078796D" w:rsidRPr="00F446E8" w:rsidRDefault="00185818" w:rsidP="00F446E8">
      <w:pPr>
        <w:spacing w:after="0" w:line="240" w:lineRule="auto"/>
        <w:jc w:val="both"/>
        <w:rPr>
          <w:rFonts w:ascii="Times New Roman" w:eastAsia="Times New Roman" w:hAnsi="Times New Roman" w:cs="Times New Roman"/>
          <w:b/>
          <w:sz w:val="24"/>
          <w:szCs w:val="24"/>
        </w:rPr>
      </w:pPr>
      <w:proofErr w:type="spellStart"/>
      <w:r w:rsidRPr="00F446E8">
        <w:rPr>
          <w:rFonts w:ascii="Times New Roman" w:eastAsia="Times New Roman" w:hAnsi="Times New Roman" w:cs="Times New Roman"/>
          <w:b/>
          <w:sz w:val="24"/>
          <w:szCs w:val="24"/>
        </w:rPr>
        <w:t>Илкнур</w:t>
      </w:r>
      <w:proofErr w:type="spellEnd"/>
      <w:r w:rsidRPr="00F446E8">
        <w:rPr>
          <w:rFonts w:ascii="Times New Roman" w:eastAsia="Times New Roman" w:hAnsi="Times New Roman" w:cs="Times New Roman"/>
          <w:b/>
          <w:sz w:val="24"/>
          <w:szCs w:val="24"/>
        </w:rPr>
        <w:t xml:space="preserve"> Кязим</w:t>
      </w:r>
    </w:p>
    <w:p w14:paraId="7BED5435" w14:textId="42AD356C" w:rsidR="0078796D" w:rsidRPr="00F446E8" w:rsidRDefault="0078796D" w:rsidP="00F446E8">
      <w:pPr>
        <w:spacing w:after="0" w:line="240" w:lineRule="auto"/>
        <w:jc w:val="both"/>
        <w:rPr>
          <w:rFonts w:ascii="Times New Roman" w:eastAsia="Times New Roman" w:hAnsi="Times New Roman" w:cs="Times New Roman"/>
          <w:b/>
          <w:sz w:val="24"/>
          <w:szCs w:val="24"/>
          <w:lang w:val="ru-RU" w:eastAsia="bg-BG"/>
        </w:rPr>
      </w:pPr>
      <w:r w:rsidRPr="00F446E8">
        <w:rPr>
          <w:rFonts w:ascii="Times New Roman" w:eastAsia="Times New Roman" w:hAnsi="Times New Roman" w:cs="Times New Roman"/>
          <w:sz w:val="24"/>
          <w:szCs w:val="24"/>
          <w:lang w:eastAsia="bg-BG"/>
        </w:rPr>
        <w:t xml:space="preserve">КМЕТ НА ОБЩИНА </w:t>
      </w:r>
      <w:r w:rsidR="00952A51" w:rsidRPr="00F446E8">
        <w:rPr>
          <w:rFonts w:ascii="Times New Roman" w:eastAsia="Times New Roman" w:hAnsi="Times New Roman" w:cs="Times New Roman"/>
          <w:sz w:val="24"/>
          <w:szCs w:val="24"/>
          <w:lang w:eastAsia="bg-BG"/>
        </w:rPr>
        <w:t>МОМЧИЛГРАД</w:t>
      </w:r>
    </w:p>
    <w:sectPr w:rsidR="0078796D" w:rsidRPr="00F446E8" w:rsidSect="00F446E8">
      <w:pgSz w:w="11906" w:h="16838"/>
      <w:pgMar w:top="426"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E4CA4" w14:textId="77777777" w:rsidR="00CB1178" w:rsidRDefault="00CB1178" w:rsidP="00BD5AC7">
      <w:pPr>
        <w:spacing w:after="0" w:line="240" w:lineRule="auto"/>
      </w:pPr>
      <w:r>
        <w:separator/>
      </w:r>
    </w:p>
  </w:endnote>
  <w:endnote w:type="continuationSeparator" w:id="0">
    <w:p w14:paraId="4F7F3AA1" w14:textId="77777777" w:rsidR="00CB1178" w:rsidRDefault="00CB1178" w:rsidP="00BD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46951" w14:textId="77777777" w:rsidR="00CB1178" w:rsidRDefault="00CB1178" w:rsidP="00BD5AC7">
      <w:pPr>
        <w:spacing w:after="0" w:line="240" w:lineRule="auto"/>
      </w:pPr>
      <w:r>
        <w:separator/>
      </w:r>
    </w:p>
  </w:footnote>
  <w:footnote w:type="continuationSeparator" w:id="0">
    <w:p w14:paraId="478B0452" w14:textId="77777777" w:rsidR="00CB1178" w:rsidRDefault="00CB1178" w:rsidP="00BD5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B534C"/>
    <w:multiLevelType w:val="hybridMultilevel"/>
    <w:tmpl w:val="0EE251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06300F7"/>
    <w:multiLevelType w:val="multilevel"/>
    <w:tmpl w:val="59CC3E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B849B7"/>
    <w:multiLevelType w:val="hybridMultilevel"/>
    <w:tmpl w:val="97C4B92E"/>
    <w:lvl w:ilvl="0" w:tplc="B0B6D95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482213A7"/>
    <w:multiLevelType w:val="hybridMultilevel"/>
    <w:tmpl w:val="4B3EFBA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nsid w:val="75E766C9"/>
    <w:multiLevelType w:val="multilevel"/>
    <w:tmpl w:val="80A26274"/>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AC7"/>
    <w:rsid w:val="00062B1B"/>
    <w:rsid w:val="0007431B"/>
    <w:rsid w:val="00121E28"/>
    <w:rsid w:val="0013396F"/>
    <w:rsid w:val="001676B5"/>
    <w:rsid w:val="001834B4"/>
    <w:rsid w:val="00185818"/>
    <w:rsid w:val="00231EE2"/>
    <w:rsid w:val="00290CC5"/>
    <w:rsid w:val="002C3FF8"/>
    <w:rsid w:val="002C6FC0"/>
    <w:rsid w:val="002E0C7C"/>
    <w:rsid w:val="0031010E"/>
    <w:rsid w:val="00364A11"/>
    <w:rsid w:val="003F44C5"/>
    <w:rsid w:val="00402F3C"/>
    <w:rsid w:val="004071A1"/>
    <w:rsid w:val="0046606C"/>
    <w:rsid w:val="004B646B"/>
    <w:rsid w:val="004C2DBB"/>
    <w:rsid w:val="005B3A0F"/>
    <w:rsid w:val="00611349"/>
    <w:rsid w:val="00611695"/>
    <w:rsid w:val="00621383"/>
    <w:rsid w:val="00656BCE"/>
    <w:rsid w:val="00670D70"/>
    <w:rsid w:val="006C0EB9"/>
    <w:rsid w:val="0078796D"/>
    <w:rsid w:val="0085102D"/>
    <w:rsid w:val="00865079"/>
    <w:rsid w:val="008B5908"/>
    <w:rsid w:val="008B6D7A"/>
    <w:rsid w:val="00952A51"/>
    <w:rsid w:val="00976425"/>
    <w:rsid w:val="00A15651"/>
    <w:rsid w:val="00A249A5"/>
    <w:rsid w:val="00A71973"/>
    <w:rsid w:val="00AA5845"/>
    <w:rsid w:val="00BD5AC7"/>
    <w:rsid w:val="00CB1178"/>
    <w:rsid w:val="00D3167F"/>
    <w:rsid w:val="00E04988"/>
    <w:rsid w:val="00E60D11"/>
    <w:rsid w:val="00E861A6"/>
    <w:rsid w:val="00E92201"/>
    <w:rsid w:val="00F25A72"/>
    <w:rsid w:val="00F34EE1"/>
    <w:rsid w:val="00F446E8"/>
    <w:rsid w:val="00F74EFA"/>
    <w:rsid w:val="00FB4F8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8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5AC7"/>
    <w:pPr>
      <w:tabs>
        <w:tab w:val="center" w:pos="4536"/>
        <w:tab w:val="right" w:pos="9072"/>
      </w:tabs>
      <w:spacing w:after="0" w:line="240" w:lineRule="auto"/>
    </w:pPr>
    <w:rPr>
      <w:rFonts w:ascii="Times New Roman" w:eastAsia="Times New Roman" w:hAnsi="Times New Roman" w:cs="Times New Roman"/>
      <w:sz w:val="24"/>
      <w:szCs w:val="24"/>
      <w:lang w:val="x-none" w:eastAsia="bg-BG"/>
    </w:rPr>
  </w:style>
  <w:style w:type="character" w:customStyle="1" w:styleId="a4">
    <w:name w:val="Горен колонтитул Знак"/>
    <w:basedOn w:val="a0"/>
    <w:link w:val="a3"/>
    <w:uiPriority w:val="99"/>
    <w:rsid w:val="00BD5AC7"/>
    <w:rPr>
      <w:rFonts w:ascii="Times New Roman" w:eastAsia="Times New Roman" w:hAnsi="Times New Roman" w:cs="Times New Roman"/>
      <w:sz w:val="24"/>
      <w:szCs w:val="24"/>
      <w:lang w:val="x-none" w:eastAsia="bg-BG"/>
    </w:rPr>
  </w:style>
  <w:style w:type="paragraph" w:styleId="a5">
    <w:name w:val="footer"/>
    <w:basedOn w:val="a"/>
    <w:link w:val="a6"/>
    <w:uiPriority w:val="99"/>
    <w:unhideWhenUsed/>
    <w:rsid w:val="00BD5AC7"/>
    <w:pPr>
      <w:tabs>
        <w:tab w:val="center" w:pos="4536"/>
        <w:tab w:val="right" w:pos="9072"/>
      </w:tabs>
      <w:spacing w:after="0" w:line="240" w:lineRule="auto"/>
    </w:pPr>
  </w:style>
  <w:style w:type="character" w:customStyle="1" w:styleId="a6">
    <w:name w:val="Долен колонтитул Знак"/>
    <w:basedOn w:val="a0"/>
    <w:link w:val="a5"/>
    <w:uiPriority w:val="99"/>
    <w:rsid w:val="00BD5AC7"/>
  </w:style>
  <w:style w:type="paragraph" w:styleId="a7">
    <w:name w:val="List Paragraph"/>
    <w:basedOn w:val="a"/>
    <w:uiPriority w:val="34"/>
    <w:qFormat/>
    <w:rsid w:val="003F44C5"/>
    <w:pPr>
      <w:ind w:left="720"/>
      <w:contextualSpacing/>
    </w:pPr>
  </w:style>
  <w:style w:type="paragraph" w:styleId="a8">
    <w:name w:val="Balloon Text"/>
    <w:basedOn w:val="a"/>
    <w:link w:val="a9"/>
    <w:uiPriority w:val="99"/>
    <w:semiHidden/>
    <w:unhideWhenUsed/>
    <w:rsid w:val="00976425"/>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97642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5AC7"/>
    <w:pPr>
      <w:tabs>
        <w:tab w:val="center" w:pos="4536"/>
        <w:tab w:val="right" w:pos="9072"/>
      </w:tabs>
      <w:spacing w:after="0" w:line="240" w:lineRule="auto"/>
    </w:pPr>
    <w:rPr>
      <w:rFonts w:ascii="Times New Roman" w:eastAsia="Times New Roman" w:hAnsi="Times New Roman" w:cs="Times New Roman"/>
      <w:sz w:val="24"/>
      <w:szCs w:val="24"/>
      <w:lang w:val="x-none" w:eastAsia="bg-BG"/>
    </w:rPr>
  </w:style>
  <w:style w:type="character" w:customStyle="1" w:styleId="a4">
    <w:name w:val="Горен колонтитул Знак"/>
    <w:basedOn w:val="a0"/>
    <w:link w:val="a3"/>
    <w:uiPriority w:val="99"/>
    <w:rsid w:val="00BD5AC7"/>
    <w:rPr>
      <w:rFonts w:ascii="Times New Roman" w:eastAsia="Times New Roman" w:hAnsi="Times New Roman" w:cs="Times New Roman"/>
      <w:sz w:val="24"/>
      <w:szCs w:val="24"/>
      <w:lang w:val="x-none" w:eastAsia="bg-BG"/>
    </w:rPr>
  </w:style>
  <w:style w:type="paragraph" w:styleId="a5">
    <w:name w:val="footer"/>
    <w:basedOn w:val="a"/>
    <w:link w:val="a6"/>
    <w:uiPriority w:val="99"/>
    <w:unhideWhenUsed/>
    <w:rsid w:val="00BD5AC7"/>
    <w:pPr>
      <w:tabs>
        <w:tab w:val="center" w:pos="4536"/>
        <w:tab w:val="right" w:pos="9072"/>
      </w:tabs>
      <w:spacing w:after="0" w:line="240" w:lineRule="auto"/>
    </w:pPr>
  </w:style>
  <w:style w:type="character" w:customStyle="1" w:styleId="a6">
    <w:name w:val="Долен колонтитул Знак"/>
    <w:basedOn w:val="a0"/>
    <w:link w:val="a5"/>
    <w:uiPriority w:val="99"/>
    <w:rsid w:val="00BD5AC7"/>
  </w:style>
  <w:style w:type="paragraph" w:styleId="a7">
    <w:name w:val="List Paragraph"/>
    <w:basedOn w:val="a"/>
    <w:uiPriority w:val="34"/>
    <w:qFormat/>
    <w:rsid w:val="003F44C5"/>
    <w:pPr>
      <w:ind w:left="720"/>
      <w:contextualSpacing/>
    </w:pPr>
  </w:style>
  <w:style w:type="paragraph" w:styleId="a8">
    <w:name w:val="Balloon Text"/>
    <w:basedOn w:val="a"/>
    <w:link w:val="a9"/>
    <w:uiPriority w:val="99"/>
    <w:semiHidden/>
    <w:unhideWhenUsed/>
    <w:rsid w:val="00976425"/>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9764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1019</Words>
  <Characters>5810</Characters>
  <Application>Microsoft Office Word</Application>
  <DocSecurity>0</DocSecurity>
  <Lines>48</Lines>
  <Paragraphs>13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Ivailo Gocev</dc:creator>
  <cp:lastModifiedBy>UnK</cp:lastModifiedBy>
  <cp:revision>18</cp:revision>
  <cp:lastPrinted>2025-07-18T11:58:00Z</cp:lastPrinted>
  <dcterms:created xsi:type="dcterms:W3CDTF">2025-07-03T05:36:00Z</dcterms:created>
  <dcterms:modified xsi:type="dcterms:W3CDTF">2025-07-18T12:41:00Z</dcterms:modified>
</cp:coreProperties>
</file>